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FC8A0" w14:textId="63655F7E" w:rsidR="00483CF4" w:rsidRPr="00A83347" w:rsidRDefault="00483CF4" w:rsidP="00D000E8">
      <w:pPr>
        <w:jc w:val="center"/>
        <w:rPr>
          <w:rFonts w:ascii="Arial" w:hAnsi="Arial" w:cs="Arial"/>
          <w:b/>
          <w:bCs/>
          <w:sz w:val="28"/>
          <w:szCs w:val="28"/>
          <w:lang w:val="en-US"/>
        </w:rPr>
      </w:pPr>
      <w:r w:rsidRPr="00A83347">
        <w:rPr>
          <w:rFonts w:ascii="Arial" w:hAnsi="Arial" w:cs="Arial"/>
          <w:b/>
          <w:bCs/>
          <w:sz w:val="28"/>
          <w:szCs w:val="28"/>
          <w:lang w:val="en-US"/>
        </w:rPr>
        <w:t>Contribution title</w:t>
      </w:r>
    </w:p>
    <w:p w14:paraId="6189D168" w14:textId="7F72ADE2" w:rsidR="00483CF4" w:rsidRPr="00A83347" w:rsidRDefault="00483CF4" w:rsidP="00483CF4">
      <w:pPr>
        <w:jc w:val="center"/>
        <w:rPr>
          <w:rFonts w:ascii="Arial" w:hAnsi="Arial" w:cs="Arial"/>
          <w:lang w:val="en-US"/>
        </w:rPr>
      </w:pPr>
      <w:r w:rsidRPr="00A83347">
        <w:rPr>
          <w:rFonts w:ascii="Arial" w:hAnsi="Arial" w:cs="Arial"/>
          <w:lang w:val="en-US"/>
        </w:rPr>
        <w:t>First Author</w:t>
      </w:r>
      <w:r w:rsidR="002B568C" w:rsidRPr="002B568C">
        <w:rPr>
          <w:rFonts w:ascii="Arial" w:hAnsi="Arial" w:cs="Arial"/>
          <w:vertAlign w:val="superscript"/>
          <w:lang w:val="en-US"/>
        </w:rPr>
        <w:t>1</w:t>
      </w:r>
      <w:r w:rsidRPr="00A83347">
        <w:rPr>
          <w:rFonts w:ascii="Arial" w:hAnsi="Arial" w:cs="Arial"/>
          <w:lang w:val="en-US"/>
        </w:rPr>
        <w:t>, Second Author</w:t>
      </w:r>
      <w:r w:rsidR="002B568C" w:rsidRPr="002B568C">
        <w:rPr>
          <w:rFonts w:ascii="Arial" w:hAnsi="Arial" w:cs="Arial"/>
          <w:vertAlign w:val="superscript"/>
          <w:lang w:val="en-US"/>
        </w:rPr>
        <w:t>2</w:t>
      </w:r>
      <w:r w:rsidRPr="00A83347">
        <w:rPr>
          <w:rFonts w:ascii="Arial" w:hAnsi="Arial" w:cs="Arial"/>
          <w:lang w:val="en-US"/>
        </w:rPr>
        <w:t xml:space="preserve"> and Third Author</w:t>
      </w:r>
      <w:r w:rsidR="002B568C" w:rsidRPr="002B568C">
        <w:rPr>
          <w:rFonts w:ascii="Arial" w:hAnsi="Arial" w:cs="Arial"/>
          <w:vertAlign w:val="superscript"/>
          <w:lang w:val="en-US"/>
        </w:rPr>
        <w:t>1,2</w:t>
      </w:r>
    </w:p>
    <w:p w14:paraId="55F7672F" w14:textId="45D42BCC" w:rsidR="00483CF4" w:rsidRPr="002B568C" w:rsidRDefault="002B568C" w:rsidP="002B568C">
      <w:pPr>
        <w:spacing w:after="0"/>
        <w:jc w:val="center"/>
        <w:rPr>
          <w:rFonts w:ascii="Arial" w:hAnsi="Arial" w:cs="Arial"/>
          <w:i/>
          <w:iCs/>
          <w:sz w:val="22"/>
          <w:szCs w:val="22"/>
          <w:lang w:val="en-US"/>
        </w:rPr>
      </w:pPr>
      <w:r w:rsidRPr="002B568C">
        <w:rPr>
          <w:rFonts w:ascii="Arial" w:hAnsi="Arial" w:cs="Arial"/>
          <w:i/>
          <w:iCs/>
          <w:sz w:val="22"/>
          <w:szCs w:val="22"/>
          <w:vertAlign w:val="superscript"/>
          <w:lang w:val="en-US"/>
        </w:rPr>
        <w:t>1</w:t>
      </w:r>
      <w:r w:rsidR="00483CF4" w:rsidRPr="002B568C">
        <w:rPr>
          <w:rFonts w:ascii="Arial" w:hAnsi="Arial" w:cs="Arial"/>
          <w:i/>
          <w:iCs/>
          <w:sz w:val="22"/>
          <w:szCs w:val="22"/>
          <w:lang w:val="en-US"/>
        </w:rPr>
        <w:t>Affiliation</w:t>
      </w:r>
      <w:r w:rsidRPr="002B568C">
        <w:rPr>
          <w:rFonts w:ascii="Arial" w:hAnsi="Arial" w:cs="Arial"/>
          <w:i/>
          <w:iCs/>
          <w:sz w:val="22"/>
          <w:szCs w:val="22"/>
          <w:lang w:val="en-US"/>
        </w:rPr>
        <w:t xml:space="preserve"> A</w:t>
      </w:r>
    </w:p>
    <w:p w14:paraId="550CE98A" w14:textId="6E6E896B" w:rsidR="002B568C" w:rsidRPr="002B568C" w:rsidRDefault="002B568C" w:rsidP="00483CF4">
      <w:pPr>
        <w:jc w:val="center"/>
        <w:rPr>
          <w:rFonts w:ascii="Arial" w:hAnsi="Arial" w:cs="Arial"/>
          <w:i/>
          <w:iCs/>
          <w:sz w:val="22"/>
          <w:szCs w:val="22"/>
          <w:lang w:val="en-US"/>
        </w:rPr>
      </w:pPr>
      <w:r w:rsidRPr="002B568C">
        <w:rPr>
          <w:rFonts w:ascii="Arial" w:hAnsi="Arial" w:cs="Arial"/>
          <w:i/>
          <w:iCs/>
          <w:noProof/>
          <w:sz w:val="22"/>
          <w:szCs w:val="22"/>
          <w:vertAlign w:val="superscript"/>
          <w:lang w:val="en-US"/>
        </w:rPr>
        <mc:AlternateContent>
          <mc:Choice Requires="wps">
            <w:drawing>
              <wp:anchor distT="0" distB="0" distL="114300" distR="114300" simplePos="0" relativeHeight="251659264" behindDoc="0" locked="0" layoutInCell="1" allowOverlap="1" wp14:anchorId="6CB6069C" wp14:editId="59F53C04">
                <wp:simplePos x="0" y="0"/>
                <wp:positionH relativeFrom="margin">
                  <wp:posOffset>245110</wp:posOffset>
                </wp:positionH>
                <wp:positionV relativeFrom="margin">
                  <wp:posOffset>1232535</wp:posOffset>
                </wp:positionV>
                <wp:extent cx="6468745" cy="892810"/>
                <wp:effectExtent l="0" t="0" r="8255" b="8890"/>
                <wp:wrapSquare wrapText="bothSides"/>
                <wp:docPr id="780427293" name="Cuadro de texto 2"/>
                <wp:cNvGraphicFramePr/>
                <a:graphic xmlns:a="http://schemas.openxmlformats.org/drawingml/2006/main">
                  <a:graphicData uri="http://schemas.microsoft.com/office/word/2010/wordprocessingShape">
                    <wps:wsp>
                      <wps:cNvSpPr txBox="1"/>
                      <wps:spPr>
                        <a:xfrm>
                          <a:off x="0" y="0"/>
                          <a:ext cx="6468745" cy="892810"/>
                        </a:xfrm>
                        <a:prstGeom prst="roundRect">
                          <a:avLst>
                            <a:gd name="adj" fmla="val 7229"/>
                          </a:avLst>
                        </a:prstGeom>
                        <a:solidFill>
                          <a:srgbClr val="EBEBEB"/>
                        </a:solidFill>
                        <a:ln>
                          <a:solidFill>
                            <a:schemeClr val="bg1">
                              <a:lumMod val="85000"/>
                            </a:schemeClr>
                          </a:solidFill>
                        </a:ln>
                      </wps:spPr>
                      <wps:style>
                        <a:lnRef idx="1">
                          <a:schemeClr val="dk1"/>
                        </a:lnRef>
                        <a:fillRef idx="2">
                          <a:schemeClr val="dk1"/>
                        </a:fillRef>
                        <a:effectRef idx="1">
                          <a:schemeClr val="dk1"/>
                        </a:effectRef>
                        <a:fontRef idx="minor">
                          <a:schemeClr val="dk1"/>
                        </a:fontRef>
                      </wps:style>
                      <wps:txbx>
                        <w:txbxContent>
                          <w:p w14:paraId="0121F6BE" w14:textId="2238B895" w:rsidR="00483CF4" w:rsidRPr="007C5A26" w:rsidRDefault="00483CF4" w:rsidP="00B10308">
                            <w:pPr>
                              <w:tabs>
                                <w:tab w:val="left" w:pos="9781"/>
                              </w:tabs>
                              <w:ind w:left="142" w:right="56"/>
                              <w:jc w:val="both"/>
                              <w:rPr>
                                <w:rFonts w:ascii="Arial" w:hAnsi="Arial" w:cs="Arial"/>
                                <w:b/>
                                <w:bCs/>
                                <w:sz w:val="22"/>
                                <w:szCs w:val="22"/>
                                <w:lang w:val="en-US"/>
                              </w:rPr>
                            </w:pPr>
                            <w:r w:rsidRPr="007C5A26">
                              <w:rPr>
                                <w:rFonts w:ascii="Arial" w:hAnsi="Arial" w:cs="Arial"/>
                                <w:b/>
                                <w:bCs/>
                                <w:sz w:val="22"/>
                                <w:szCs w:val="22"/>
                                <w:lang w:val="en-US"/>
                              </w:rPr>
                              <w:t>Abstract</w:t>
                            </w:r>
                            <w:r w:rsidR="007C5A26" w:rsidRPr="007C5A26">
                              <w:rPr>
                                <w:rFonts w:ascii="Arial" w:hAnsi="Arial" w:cs="Arial"/>
                                <w:b/>
                                <w:bCs/>
                                <w:sz w:val="22"/>
                                <w:szCs w:val="22"/>
                                <w:lang w:val="en-US"/>
                              </w:rPr>
                              <w:sym w:font="Symbol" w:char="F02D"/>
                            </w:r>
                            <w:r w:rsidR="007C5A26" w:rsidRPr="007C5A26">
                              <w:rPr>
                                <w:rFonts w:ascii="Arial" w:hAnsi="Arial" w:cs="Arial"/>
                                <w:b/>
                                <w:bCs/>
                                <w:sz w:val="22"/>
                                <w:szCs w:val="22"/>
                                <w:lang w:val="en-US"/>
                              </w:rPr>
                              <w:t xml:space="preserve"> </w:t>
                            </w:r>
                            <w:r w:rsidRPr="007C5A26">
                              <w:rPr>
                                <w:rFonts w:ascii="Arial" w:hAnsi="Arial" w:cs="Arial"/>
                                <w:i/>
                                <w:iCs/>
                                <w:sz w:val="20"/>
                                <w:szCs w:val="20"/>
                                <w:lang w:val="en-US"/>
                              </w:rPr>
                              <w:t xml:space="preserve">This is an example of how to prepare the two-page submissions for the XII Jornadas AITADIS de </w:t>
                            </w:r>
                            <w:proofErr w:type="spellStart"/>
                            <w:r w:rsidRPr="007C5A26">
                              <w:rPr>
                                <w:rFonts w:ascii="Arial" w:hAnsi="Arial" w:cs="Arial"/>
                                <w:i/>
                                <w:iCs/>
                                <w:sz w:val="20"/>
                                <w:szCs w:val="20"/>
                                <w:lang w:val="en-US"/>
                              </w:rPr>
                              <w:t>Tecnologías</w:t>
                            </w:r>
                            <w:proofErr w:type="spellEnd"/>
                            <w:r w:rsidRPr="007C5A26">
                              <w:rPr>
                                <w:rFonts w:ascii="Arial" w:hAnsi="Arial" w:cs="Arial"/>
                                <w:i/>
                                <w:iCs/>
                                <w:sz w:val="20"/>
                                <w:szCs w:val="20"/>
                                <w:lang w:val="en-US"/>
                              </w:rPr>
                              <w:t xml:space="preserve"> de </w:t>
                            </w:r>
                            <w:proofErr w:type="spellStart"/>
                            <w:r w:rsidRPr="007C5A26">
                              <w:rPr>
                                <w:rFonts w:ascii="Arial" w:hAnsi="Arial" w:cs="Arial"/>
                                <w:i/>
                                <w:iCs/>
                                <w:sz w:val="20"/>
                                <w:szCs w:val="20"/>
                                <w:lang w:val="en-US"/>
                              </w:rPr>
                              <w:t>Apoyo</w:t>
                            </w:r>
                            <w:proofErr w:type="spellEnd"/>
                            <w:r w:rsidRPr="007C5A26">
                              <w:rPr>
                                <w:rFonts w:ascii="Arial" w:hAnsi="Arial" w:cs="Arial"/>
                                <w:i/>
                                <w:iCs/>
                                <w:sz w:val="20"/>
                                <w:szCs w:val="20"/>
                                <w:lang w:val="en-US"/>
                              </w:rPr>
                              <w:t xml:space="preserve"> a la </w:t>
                            </w:r>
                            <w:proofErr w:type="spellStart"/>
                            <w:r w:rsidRPr="007C5A26">
                              <w:rPr>
                                <w:rFonts w:ascii="Arial" w:hAnsi="Arial" w:cs="Arial"/>
                                <w:i/>
                                <w:iCs/>
                                <w:sz w:val="20"/>
                                <w:szCs w:val="20"/>
                                <w:lang w:val="en-US"/>
                              </w:rPr>
                              <w:t>Discapacidad</w:t>
                            </w:r>
                            <w:proofErr w:type="spellEnd"/>
                            <w:r w:rsidRPr="007C5A26">
                              <w:rPr>
                                <w:rFonts w:ascii="Arial" w:hAnsi="Arial" w:cs="Arial"/>
                                <w:i/>
                                <w:iCs/>
                                <w:sz w:val="20"/>
                                <w:szCs w:val="20"/>
                                <w:lang w:val="en-US"/>
                              </w:rPr>
                              <w:t xml:space="preserve"> (AITADIS 2026), which will be held at University of Alicante (Spain) June 18-19, 2026. The abstract should be no more than 150 words. The abstract should give a clear indication of the objectives, scope, and results of the paper</w:t>
                            </w:r>
                            <w:r w:rsidRPr="007C5A26">
                              <w:rPr>
                                <w:rFonts w:ascii="Arial" w:hAnsi="Arial" w:cs="Arial"/>
                                <w:i/>
                                <w:iCs/>
                                <w:sz w:val="20"/>
                                <w:szCs w:val="20"/>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6069C" id="Cuadro de texto 2" o:spid="_x0000_s1026" style="position:absolute;left:0;text-align:left;margin-left:19.3pt;margin-top:97.05pt;width:509.35pt;height:7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473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" fillcolor="#ebebeb" strokecolor="#d8d8d8 [2732]" strokeweight=".5pt">
                <v:stroke joinstyle="miter"/>
                <v:textbox>
                  <w:txbxContent>
                    <w:p w14:paraId="0121F6BE" w14:textId="2238B895" w:rsidR="00483CF4" w:rsidRPr="007C5A26" w:rsidRDefault="00483CF4" w:rsidP="00B10308">
                      <w:pPr>
                        <w:tabs>
                          <w:tab w:val="left" w:pos="9781"/>
                        </w:tabs>
                        <w:ind w:left="142" w:right="56"/>
                        <w:jc w:val="both"/>
                        <w:rPr>
                          <w:rFonts w:ascii="Arial" w:hAnsi="Arial" w:cs="Arial"/>
                          <w:b/>
                          <w:bCs/>
                          <w:sz w:val="22"/>
                          <w:szCs w:val="22"/>
                          <w:lang w:val="en-US"/>
                        </w:rPr>
                      </w:pPr>
                      <w:r w:rsidRPr="007C5A26">
                        <w:rPr>
                          <w:rFonts w:ascii="Arial" w:hAnsi="Arial" w:cs="Arial"/>
                          <w:b/>
                          <w:bCs/>
                          <w:sz w:val="22"/>
                          <w:szCs w:val="22"/>
                          <w:lang w:val="en-US"/>
                        </w:rPr>
                        <w:t>Abstract</w:t>
                      </w:r>
                      <w:r w:rsidR="007C5A26" w:rsidRPr="007C5A26">
                        <w:rPr>
                          <w:rFonts w:ascii="Arial" w:hAnsi="Arial" w:cs="Arial"/>
                          <w:b/>
                          <w:bCs/>
                          <w:sz w:val="22"/>
                          <w:szCs w:val="22"/>
                          <w:lang w:val="en-US"/>
                        </w:rPr>
                        <w:sym w:font="Symbol" w:char="F02D"/>
                      </w:r>
                      <w:r w:rsidR="007C5A26" w:rsidRPr="007C5A26">
                        <w:rPr>
                          <w:rFonts w:ascii="Arial" w:hAnsi="Arial" w:cs="Arial"/>
                          <w:b/>
                          <w:bCs/>
                          <w:sz w:val="22"/>
                          <w:szCs w:val="22"/>
                          <w:lang w:val="en-US"/>
                        </w:rPr>
                        <w:t xml:space="preserve"> </w:t>
                      </w:r>
                      <w:r w:rsidRPr="007C5A26">
                        <w:rPr>
                          <w:rFonts w:ascii="Arial" w:hAnsi="Arial" w:cs="Arial"/>
                          <w:i/>
                          <w:iCs/>
                          <w:sz w:val="20"/>
                          <w:szCs w:val="20"/>
                          <w:lang w:val="en-US"/>
                        </w:rPr>
                        <w:t xml:space="preserve">This is an example of how to prepare the two-page submissions for the XII Jornadas AITADIS de </w:t>
                      </w:r>
                      <w:proofErr w:type="spellStart"/>
                      <w:r w:rsidRPr="007C5A26">
                        <w:rPr>
                          <w:rFonts w:ascii="Arial" w:hAnsi="Arial" w:cs="Arial"/>
                          <w:i/>
                          <w:iCs/>
                          <w:sz w:val="20"/>
                          <w:szCs w:val="20"/>
                          <w:lang w:val="en-US"/>
                        </w:rPr>
                        <w:t>Tecnologías</w:t>
                      </w:r>
                      <w:proofErr w:type="spellEnd"/>
                      <w:r w:rsidRPr="007C5A26">
                        <w:rPr>
                          <w:rFonts w:ascii="Arial" w:hAnsi="Arial" w:cs="Arial"/>
                          <w:i/>
                          <w:iCs/>
                          <w:sz w:val="20"/>
                          <w:szCs w:val="20"/>
                          <w:lang w:val="en-US"/>
                        </w:rPr>
                        <w:t xml:space="preserve"> de </w:t>
                      </w:r>
                      <w:proofErr w:type="spellStart"/>
                      <w:r w:rsidRPr="007C5A26">
                        <w:rPr>
                          <w:rFonts w:ascii="Arial" w:hAnsi="Arial" w:cs="Arial"/>
                          <w:i/>
                          <w:iCs/>
                          <w:sz w:val="20"/>
                          <w:szCs w:val="20"/>
                          <w:lang w:val="en-US"/>
                        </w:rPr>
                        <w:t>Apoyo</w:t>
                      </w:r>
                      <w:proofErr w:type="spellEnd"/>
                      <w:r w:rsidRPr="007C5A26">
                        <w:rPr>
                          <w:rFonts w:ascii="Arial" w:hAnsi="Arial" w:cs="Arial"/>
                          <w:i/>
                          <w:iCs/>
                          <w:sz w:val="20"/>
                          <w:szCs w:val="20"/>
                          <w:lang w:val="en-US"/>
                        </w:rPr>
                        <w:t xml:space="preserve"> a la </w:t>
                      </w:r>
                      <w:proofErr w:type="spellStart"/>
                      <w:r w:rsidRPr="007C5A26">
                        <w:rPr>
                          <w:rFonts w:ascii="Arial" w:hAnsi="Arial" w:cs="Arial"/>
                          <w:i/>
                          <w:iCs/>
                          <w:sz w:val="20"/>
                          <w:szCs w:val="20"/>
                          <w:lang w:val="en-US"/>
                        </w:rPr>
                        <w:t>Discapacidad</w:t>
                      </w:r>
                      <w:proofErr w:type="spellEnd"/>
                      <w:r w:rsidRPr="007C5A26">
                        <w:rPr>
                          <w:rFonts w:ascii="Arial" w:hAnsi="Arial" w:cs="Arial"/>
                          <w:i/>
                          <w:iCs/>
                          <w:sz w:val="20"/>
                          <w:szCs w:val="20"/>
                          <w:lang w:val="en-US"/>
                        </w:rPr>
                        <w:t xml:space="preserve"> (AITADIS 2026), which will be held at University of Alicante (Spain) June 18-19, 2026. The abstract should be no more than 150 words. The abstract should give a clear indication of the objectives, scope, and results of the paper</w:t>
                      </w:r>
                      <w:r w:rsidRPr="007C5A26">
                        <w:rPr>
                          <w:rFonts w:ascii="Arial" w:hAnsi="Arial" w:cs="Arial"/>
                          <w:i/>
                          <w:iCs/>
                          <w:sz w:val="20"/>
                          <w:szCs w:val="20"/>
                          <w:lang w:val="es-ES_tradnl"/>
                        </w:rPr>
                        <w:t>.</w:t>
                      </w:r>
                    </w:p>
                  </w:txbxContent>
                </v:textbox>
                <w10:wrap type="square" anchorx="margin" anchory="margin"/>
              </v:roundrect>
            </w:pict>
          </mc:Fallback>
        </mc:AlternateContent>
      </w:r>
      <w:r w:rsidRPr="002B568C">
        <w:rPr>
          <w:rFonts w:ascii="Arial" w:hAnsi="Arial" w:cs="Arial"/>
          <w:i/>
          <w:iCs/>
          <w:sz w:val="22"/>
          <w:szCs w:val="22"/>
          <w:vertAlign w:val="superscript"/>
          <w:lang w:val="en-US"/>
        </w:rPr>
        <w:t>2</w:t>
      </w:r>
      <w:r w:rsidRPr="002B568C">
        <w:rPr>
          <w:rFonts w:ascii="Arial" w:hAnsi="Arial" w:cs="Arial"/>
          <w:i/>
          <w:iCs/>
          <w:sz w:val="22"/>
          <w:szCs w:val="22"/>
          <w:lang w:val="en-US"/>
        </w:rPr>
        <w:t>Affiliation B</w:t>
      </w:r>
    </w:p>
    <w:p w14:paraId="58EE6743" w14:textId="4C8E50FD" w:rsidR="00D000E8" w:rsidRPr="00A83347" w:rsidRDefault="00D000E8" w:rsidP="00483CF4">
      <w:pPr>
        <w:rPr>
          <w:rFonts w:ascii="Arial" w:hAnsi="Arial" w:cs="Arial"/>
          <w:lang w:val="en-US"/>
        </w:rPr>
      </w:pPr>
    </w:p>
    <w:p w14:paraId="010D23C9" w14:textId="77777777" w:rsidR="00D000E8" w:rsidRPr="00A83347" w:rsidRDefault="00D000E8" w:rsidP="00483CF4">
      <w:pPr>
        <w:rPr>
          <w:rFonts w:ascii="Arial" w:hAnsi="Arial" w:cs="Arial"/>
          <w:lang w:val="en-US"/>
        </w:rPr>
        <w:sectPr w:rsidR="00D000E8" w:rsidRPr="00A83347" w:rsidSect="00882980">
          <w:headerReference w:type="default" r:id="rId7"/>
          <w:footerReference w:type="even" r:id="rId8"/>
          <w:footerReference w:type="default" r:id="rId9"/>
          <w:pgSz w:w="11906" w:h="16838"/>
          <w:pgMar w:top="1417" w:right="424" w:bottom="1417" w:left="425" w:header="708" w:footer="708" w:gutter="0"/>
          <w:cols w:space="708"/>
          <w:docGrid w:linePitch="360"/>
        </w:sectPr>
      </w:pPr>
    </w:p>
    <w:p w14:paraId="1BB02DC4" w14:textId="7FD75CDC" w:rsidR="00D000E8" w:rsidRPr="00A83347" w:rsidRDefault="00082DF8" w:rsidP="00D000E8">
      <w:pPr>
        <w:rPr>
          <w:rFonts w:ascii="Arial" w:hAnsi="Arial" w:cs="Arial"/>
          <w:b/>
          <w:bCs/>
          <w:lang w:val="en-US"/>
        </w:rPr>
      </w:pPr>
      <w:r w:rsidRPr="00A83347">
        <w:rPr>
          <w:rFonts w:ascii="Arial" w:hAnsi="Arial" w:cs="Arial"/>
          <w:b/>
          <w:bCs/>
          <w:lang w:val="en-US"/>
        </w:rPr>
        <w:t xml:space="preserve">1. </w:t>
      </w:r>
      <w:r w:rsidR="00D000E8" w:rsidRPr="00A83347">
        <w:rPr>
          <w:rFonts w:ascii="Arial" w:hAnsi="Arial" w:cs="Arial"/>
          <w:b/>
          <w:bCs/>
          <w:lang w:val="en-US"/>
        </w:rPr>
        <w:t>Introduc</w:t>
      </w:r>
      <w:r w:rsidRPr="00A83347">
        <w:rPr>
          <w:rFonts w:ascii="Arial" w:hAnsi="Arial" w:cs="Arial"/>
          <w:b/>
          <w:bCs/>
          <w:lang w:val="en-US"/>
        </w:rPr>
        <w:t>tio</w:t>
      </w:r>
      <w:r w:rsidR="00D000E8" w:rsidRPr="00A83347">
        <w:rPr>
          <w:rFonts w:ascii="Arial" w:hAnsi="Arial" w:cs="Arial"/>
          <w:b/>
          <w:bCs/>
          <w:lang w:val="en-US"/>
        </w:rPr>
        <w:t>n</w:t>
      </w:r>
    </w:p>
    <w:p w14:paraId="0A2DF9EC" w14:textId="77777777" w:rsidR="00082DF8" w:rsidRPr="00A83347" w:rsidRDefault="00082DF8" w:rsidP="007C5A26">
      <w:pPr>
        <w:tabs>
          <w:tab w:val="left" w:pos="284"/>
        </w:tabs>
        <w:spacing w:after="0"/>
        <w:jc w:val="both"/>
        <w:rPr>
          <w:rFonts w:ascii="Arial" w:hAnsi="Arial" w:cs="Arial"/>
          <w:sz w:val="18"/>
          <w:szCs w:val="18"/>
          <w:lang w:val="en-US"/>
        </w:rPr>
      </w:pPr>
      <w:r w:rsidRPr="00A83347">
        <w:rPr>
          <w:rFonts w:ascii="Arial" w:hAnsi="Arial" w:cs="Arial"/>
          <w:sz w:val="18"/>
          <w:szCs w:val="18"/>
          <w:lang w:val="en-US"/>
        </w:rPr>
        <w:t>This document is a template for Microsoft Word. For your convenience we have prepared also a LaTeX version of it. You can download both templates from the website:</w:t>
      </w:r>
    </w:p>
    <w:p w14:paraId="3F66F8AE" w14:textId="794B86E1" w:rsidR="00082DF8" w:rsidRPr="00A83347" w:rsidRDefault="00082DF8" w:rsidP="00082DF8">
      <w:pPr>
        <w:spacing w:after="0"/>
        <w:jc w:val="both"/>
        <w:rPr>
          <w:rFonts w:ascii="Arial" w:hAnsi="Arial" w:cs="Arial"/>
          <w:sz w:val="18"/>
          <w:szCs w:val="18"/>
          <w:lang w:val="en-US"/>
        </w:rPr>
      </w:pPr>
      <w:hyperlink r:id="rId10" w:history="1">
        <w:r w:rsidRPr="00A83347">
          <w:rPr>
            <w:rStyle w:val="Hipervnculo"/>
            <w:rFonts w:ascii="Arial" w:hAnsi="Arial" w:cs="Arial"/>
            <w:sz w:val="18"/>
            <w:szCs w:val="18"/>
            <w:lang w:val="en-US"/>
          </w:rPr>
          <w:t>https://www.huro.ua.es/aitadis2026/index.php/contribuciones</w:t>
        </w:r>
      </w:hyperlink>
    </w:p>
    <w:p w14:paraId="4BFDD0AF" w14:textId="112479F2" w:rsidR="00D000E8" w:rsidRPr="00A83347" w:rsidRDefault="00082DF8" w:rsidP="00545EB4">
      <w:pPr>
        <w:jc w:val="both"/>
        <w:rPr>
          <w:rFonts w:ascii="Arial" w:hAnsi="Arial" w:cs="Arial"/>
          <w:sz w:val="18"/>
          <w:szCs w:val="18"/>
          <w:lang w:val="en-US"/>
        </w:rPr>
      </w:pPr>
      <w:r w:rsidRPr="00A83347">
        <w:rPr>
          <w:rFonts w:ascii="Arial" w:hAnsi="Arial" w:cs="Arial"/>
          <w:sz w:val="18"/>
          <w:szCs w:val="18"/>
          <w:lang w:val="en-US"/>
        </w:rPr>
        <w:t>Both versions are valid for submission.</w:t>
      </w:r>
    </w:p>
    <w:p w14:paraId="7EE7454A" w14:textId="769F52A1" w:rsidR="00A83347" w:rsidRDefault="00082DF8" w:rsidP="00A83347">
      <w:pPr>
        <w:jc w:val="both"/>
        <w:rPr>
          <w:rFonts w:ascii="Arial" w:hAnsi="Arial" w:cs="Arial"/>
          <w:sz w:val="18"/>
          <w:szCs w:val="18"/>
          <w:lang w:val="en-US"/>
        </w:rPr>
      </w:pPr>
      <w:r w:rsidRPr="00A83347">
        <w:rPr>
          <w:rFonts w:ascii="Arial" w:hAnsi="Arial" w:cs="Arial"/>
          <w:sz w:val="18"/>
          <w:szCs w:val="18"/>
          <w:lang w:val="en-US"/>
        </w:rPr>
        <w:t>All contributions will be peer reviewed. Accepted contributions will appear in Conference Proceedings. The contribution should contain 2 pages with the following sections: Introduction, Material and Methods, Results, Discussion, Conclusions, and References.</w:t>
      </w:r>
    </w:p>
    <w:p w14:paraId="64040DF7" w14:textId="77777777" w:rsidR="007C5A26" w:rsidRPr="00A83347" w:rsidRDefault="007C5A26" w:rsidP="007C5A26">
      <w:pPr>
        <w:spacing w:after="0"/>
        <w:jc w:val="both"/>
        <w:rPr>
          <w:rFonts w:ascii="Arial" w:hAnsi="Arial" w:cs="Arial"/>
          <w:sz w:val="18"/>
          <w:szCs w:val="18"/>
          <w:lang w:val="en-US"/>
        </w:rPr>
      </w:pPr>
    </w:p>
    <w:p w14:paraId="66BF4DB3" w14:textId="2EBC0A63" w:rsidR="008674C8" w:rsidRPr="00A83347" w:rsidRDefault="00082DF8" w:rsidP="008674C8">
      <w:pPr>
        <w:rPr>
          <w:rFonts w:ascii="Arial" w:hAnsi="Arial" w:cs="Arial"/>
          <w:b/>
          <w:bCs/>
          <w:lang w:val="en-US"/>
        </w:rPr>
      </w:pPr>
      <w:r w:rsidRPr="00A83347">
        <w:rPr>
          <w:rFonts w:ascii="Arial" w:hAnsi="Arial" w:cs="Arial"/>
          <w:b/>
          <w:bCs/>
          <w:lang w:val="en-US"/>
        </w:rPr>
        <w:t>2. Formatting instructions</w:t>
      </w:r>
    </w:p>
    <w:p w14:paraId="40426ABF" w14:textId="095A131C" w:rsidR="00082DF8" w:rsidRPr="00A83347" w:rsidRDefault="00082DF8" w:rsidP="008674C8">
      <w:pPr>
        <w:jc w:val="both"/>
        <w:rPr>
          <w:rFonts w:ascii="Arial" w:hAnsi="Arial" w:cs="Arial"/>
          <w:b/>
          <w:bCs/>
          <w:sz w:val="20"/>
          <w:szCs w:val="20"/>
          <w:lang w:val="en-US"/>
        </w:rPr>
      </w:pPr>
      <w:r w:rsidRPr="00A83347">
        <w:rPr>
          <w:rFonts w:ascii="Arial" w:hAnsi="Arial" w:cs="Arial"/>
          <w:b/>
          <w:bCs/>
          <w:sz w:val="20"/>
          <w:szCs w:val="20"/>
          <w:lang w:val="en-US"/>
        </w:rPr>
        <w:t xml:space="preserve">2.1 </w:t>
      </w:r>
      <w:r w:rsidR="006F6C51" w:rsidRPr="00A83347">
        <w:rPr>
          <w:rFonts w:ascii="Arial" w:hAnsi="Arial" w:cs="Arial"/>
          <w:b/>
          <w:bCs/>
          <w:sz w:val="20"/>
          <w:szCs w:val="20"/>
          <w:lang w:val="en-US"/>
        </w:rPr>
        <w:t xml:space="preserve">Contents </w:t>
      </w:r>
    </w:p>
    <w:p w14:paraId="5414BF7E" w14:textId="76470A3E" w:rsidR="008674C8" w:rsidRPr="00A83347" w:rsidRDefault="00082DF8" w:rsidP="008674C8">
      <w:pPr>
        <w:jc w:val="both"/>
        <w:rPr>
          <w:rFonts w:ascii="Arial" w:hAnsi="Arial" w:cs="Arial"/>
          <w:sz w:val="18"/>
          <w:szCs w:val="18"/>
          <w:lang w:val="en-US"/>
        </w:rPr>
      </w:pPr>
      <w:r w:rsidRPr="00A83347">
        <w:rPr>
          <w:rFonts w:ascii="Arial" w:hAnsi="Arial" w:cs="Arial"/>
          <w:sz w:val="18"/>
          <w:szCs w:val="18"/>
          <w:lang w:val="en-US"/>
        </w:rPr>
        <w:t>The style should adjust to fonts and line spacing</w:t>
      </w:r>
      <w:r w:rsidR="008F364B" w:rsidRPr="00A83347">
        <w:rPr>
          <w:rFonts w:ascii="Arial" w:hAnsi="Arial" w:cs="Arial"/>
          <w:sz w:val="18"/>
          <w:szCs w:val="18"/>
          <w:lang w:val="en-US"/>
        </w:rPr>
        <w:t xml:space="preserve">. </w:t>
      </w:r>
      <w:r w:rsidR="008F364B" w:rsidRPr="00A83347">
        <w:rPr>
          <w:rFonts w:ascii="Arial" w:hAnsi="Arial" w:cs="Arial"/>
          <w:b/>
          <w:bCs/>
          <w:sz w:val="18"/>
          <w:szCs w:val="18"/>
          <w:lang w:val="en-US"/>
        </w:rPr>
        <w:t>Do not change the font sizes or line spacing to squeeze more text into a limited number of pages.</w:t>
      </w:r>
      <w:r w:rsidR="008F364B" w:rsidRPr="00A83347">
        <w:rPr>
          <w:rFonts w:ascii="Arial" w:hAnsi="Arial" w:cs="Arial"/>
          <w:sz w:val="18"/>
          <w:szCs w:val="18"/>
          <w:lang w:val="en-US"/>
        </w:rPr>
        <w:t xml:space="preserve"> </w:t>
      </w:r>
      <w:r w:rsidRPr="00A83347">
        <w:rPr>
          <w:rFonts w:ascii="Arial" w:hAnsi="Arial" w:cs="Arial"/>
          <w:sz w:val="18"/>
          <w:szCs w:val="18"/>
          <w:lang w:val="en-US"/>
        </w:rPr>
        <w:t>Use italics for emphasis; do not underline.</w:t>
      </w:r>
    </w:p>
    <w:p w14:paraId="270AD470" w14:textId="3C8622ED" w:rsidR="00082DF8" w:rsidRPr="00A83347" w:rsidRDefault="00082DF8" w:rsidP="008674C8">
      <w:pPr>
        <w:jc w:val="both"/>
        <w:rPr>
          <w:rFonts w:ascii="Arial" w:hAnsi="Arial" w:cs="Arial"/>
          <w:sz w:val="18"/>
          <w:szCs w:val="18"/>
          <w:lang w:val="en-US"/>
        </w:rPr>
      </w:pPr>
      <w:r w:rsidRPr="00A83347">
        <w:rPr>
          <w:rFonts w:ascii="Arial" w:hAnsi="Arial" w:cs="Arial"/>
          <w:sz w:val="18"/>
          <w:szCs w:val="18"/>
          <w:lang w:val="en-US"/>
        </w:rPr>
        <w:t>Figures can be grayscale or color with at least 300 dpi resolution.</w:t>
      </w:r>
      <w:r w:rsidR="006F6C51" w:rsidRPr="00A83347">
        <w:rPr>
          <w:rFonts w:ascii="Arial" w:hAnsi="Arial" w:cs="Arial"/>
          <w:sz w:val="18"/>
          <w:szCs w:val="18"/>
          <w:lang w:val="en-US"/>
        </w:rPr>
        <w:t xml:space="preserve"> </w:t>
      </w:r>
      <w:r w:rsidRPr="00A83347">
        <w:rPr>
          <w:rFonts w:ascii="Arial" w:hAnsi="Arial" w:cs="Arial"/>
          <w:sz w:val="18"/>
          <w:szCs w:val="18"/>
          <w:lang w:val="en-US"/>
        </w:rPr>
        <w:t>Tables should only include horizontal lines. Follow the style of Table 1. Tables are numbered with Roman numerals.</w:t>
      </w:r>
      <w:r w:rsidR="006F6C51" w:rsidRPr="00A83347">
        <w:rPr>
          <w:rFonts w:ascii="Arial" w:hAnsi="Arial" w:cs="Arial"/>
          <w:sz w:val="18"/>
          <w:szCs w:val="18"/>
          <w:lang w:val="en-US"/>
        </w:rPr>
        <w:t xml:space="preserve"> </w:t>
      </w:r>
      <w:r w:rsidRPr="00A83347">
        <w:rPr>
          <w:rFonts w:ascii="Arial" w:hAnsi="Arial" w:cs="Arial"/>
          <w:sz w:val="18"/>
          <w:szCs w:val="18"/>
          <w:lang w:val="en-US"/>
        </w:rPr>
        <w:t>Large figures and tables may span both columns. Please do not include captions as part of the figures</w:t>
      </w:r>
      <w:r w:rsidR="006F6C51" w:rsidRPr="00A83347">
        <w:rPr>
          <w:rFonts w:ascii="Arial" w:hAnsi="Arial" w:cs="Arial"/>
          <w:sz w:val="18"/>
          <w:szCs w:val="18"/>
          <w:lang w:val="en-US"/>
        </w:rPr>
        <w:t>. To cite figures or tables use capital letters (as shown in Figure 1 and/or Table I).</w:t>
      </w:r>
    </w:p>
    <w:p w14:paraId="1306EEDB" w14:textId="061A8178" w:rsidR="006F6C51" w:rsidRPr="00A83347" w:rsidRDefault="006F6C51" w:rsidP="008674C8">
      <w:pPr>
        <w:jc w:val="both"/>
        <w:rPr>
          <w:rFonts w:ascii="Arial" w:hAnsi="Arial" w:cs="Arial"/>
          <w:sz w:val="18"/>
          <w:szCs w:val="18"/>
          <w:lang w:val="en-US"/>
        </w:rPr>
      </w:pPr>
      <w:r w:rsidRPr="00A83347">
        <w:rPr>
          <w:rFonts w:ascii="Arial" w:hAnsi="Arial" w:cs="Arial"/>
          <w:sz w:val="18"/>
          <w:szCs w:val="18"/>
          <w:lang w:val="en-US"/>
        </w:rPr>
        <w:t xml:space="preserve">Number equations consecutively with equation numbers in parentheses flush with the </w:t>
      </w:r>
      <w:r w:rsidR="008F364B" w:rsidRPr="00A83347">
        <w:rPr>
          <w:rFonts w:ascii="Arial" w:hAnsi="Arial" w:cs="Arial"/>
          <w:sz w:val="18"/>
          <w:szCs w:val="18"/>
          <w:lang w:val="en-US"/>
        </w:rPr>
        <w:t>left</w:t>
      </w:r>
      <w:r w:rsidRPr="00A83347">
        <w:rPr>
          <w:rFonts w:ascii="Arial" w:hAnsi="Arial" w:cs="Arial"/>
          <w:sz w:val="18"/>
          <w:szCs w:val="18"/>
          <w:lang w:val="en-US"/>
        </w:rPr>
        <w:t xml:space="preserve"> margin, as in (1). Use the equation editor to create the equation.</w:t>
      </w:r>
      <w:r w:rsidR="008F364B" w:rsidRPr="00A83347">
        <w:rPr>
          <w:rFonts w:ascii="Arial" w:hAnsi="Arial" w:cs="Arial"/>
          <w:sz w:val="18"/>
          <w:szCs w:val="18"/>
          <w:lang w:val="en-US"/>
        </w:rPr>
        <w:t xml:space="preserve"> You can make your equations more compact with appropriate exponents or functions. Use parentheses to avoid ambiguities in denominators. Be sure that the symbols in your equation have </w:t>
      </w:r>
      <w:r w:rsidR="008F364B" w:rsidRPr="00A83347">
        <w:rPr>
          <w:rFonts w:ascii="Arial" w:hAnsi="Arial" w:cs="Arial"/>
          <w:sz w:val="18"/>
          <w:szCs w:val="18"/>
          <w:lang w:val="en-US"/>
        </w:rPr>
        <w:t>been defined before the equation appears or immediately following.</w:t>
      </w:r>
    </w:p>
    <w:p w14:paraId="5C5E120A" w14:textId="27D6835E" w:rsidR="008F364B" w:rsidRPr="00A83347" w:rsidRDefault="00000000" w:rsidP="007C5A26">
      <w:pPr>
        <w:pStyle w:val="Equation"/>
        <w:tabs>
          <w:tab w:val="clear" w:pos="4810"/>
          <w:tab w:val="right" w:pos="4820"/>
        </w:tabs>
        <w:ind w:left="1701"/>
        <w:jc w:val="center"/>
        <w:rPr>
          <w:rFonts w:ascii="Arial" w:eastAsiaTheme="minorHAnsi" w:hAnsi="Arial" w:cs="Arial"/>
          <w:kern w:val="2"/>
          <w:sz w:val="18"/>
          <w:szCs w:val="18"/>
          <w14:ligatures w14:val="standardContextual"/>
        </w:rPr>
      </w:pPr>
      <m:oMath>
        <m:nary>
          <m:naryPr>
            <m:limLoc m:val="subSup"/>
            <m:ctrlPr>
              <w:rPr>
                <w:rFonts w:ascii="Cambria Math" w:eastAsiaTheme="minorHAnsi" w:hAnsi="Cambria Math" w:cs="Arial"/>
                <w:i/>
                <w:kern w:val="2"/>
                <w:sz w:val="18"/>
                <w:szCs w:val="18"/>
                <w14:ligatures w14:val="standardContextual"/>
              </w:rPr>
            </m:ctrlPr>
          </m:naryPr>
          <m:sub>
            <m:r>
              <w:rPr>
                <w:rFonts w:ascii="Cambria Math" w:eastAsiaTheme="minorHAnsi" w:hAnsi="Cambria Math" w:cs="Arial"/>
                <w:kern w:val="2"/>
                <w:sz w:val="18"/>
                <w:szCs w:val="18"/>
                <w14:ligatures w14:val="standardContextual"/>
              </w:rPr>
              <m:t>n=1</m:t>
            </m:r>
          </m:sub>
          <m:sup>
            <m:r>
              <w:rPr>
                <w:rFonts w:ascii="Cambria Math" w:eastAsiaTheme="minorHAnsi" w:hAnsi="Cambria Math" w:cs="Arial"/>
                <w:kern w:val="2"/>
                <w:sz w:val="18"/>
                <w:szCs w:val="18"/>
                <w14:ligatures w14:val="standardContextual"/>
              </w:rPr>
              <m:t>m</m:t>
            </m:r>
          </m:sup>
          <m:e>
            <m:func>
              <m:funcPr>
                <m:ctrlPr>
                  <w:rPr>
                    <w:rFonts w:ascii="Cambria Math" w:eastAsiaTheme="minorHAnsi" w:hAnsi="Cambria Math" w:cs="Arial"/>
                    <w:i/>
                    <w:kern w:val="2"/>
                    <w:sz w:val="18"/>
                    <w:szCs w:val="18"/>
                    <w14:ligatures w14:val="standardContextual"/>
                  </w:rPr>
                </m:ctrlPr>
              </m:funcPr>
              <m:fName>
                <m:r>
                  <m:rPr>
                    <m:sty m:val="p"/>
                  </m:rPr>
                  <w:rPr>
                    <w:rFonts w:ascii="Cambria Math" w:eastAsiaTheme="minorHAnsi" w:hAnsi="Cambria Math" w:cs="Arial"/>
                    <w:sz w:val="18"/>
                    <w:szCs w:val="18"/>
                  </w:rPr>
                  <m:t>sin</m:t>
                </m:r>
              </m:fName>
              <m:e>
                <m:d>
                  <m:dPr>
                    <m:ctrlPr>
                      <w:rPr>
                        <w:rFonts w:ascii="Cambria Math" w:eastAsiaTheme="minorHAnsi" w:hAnsi="Cambria Math" w:cs="Arial"/>
                        <w:i/>
                        <w:kern w:val="2"/>
                        <w:sz w:val="18"/>
                        <w:szCs w:val="18"/>
                        <w14:ligatures w14:val="standardContextual"/>
                      </w:rPr>
                    </m:ctrlPr>
                  </m:dPr>
                  <m:e>
                    <m:sSup>
                      <m:sSupPr>
                        <m:ctrlPr>
                          <w:rPr>
                            <w:rFonts w:ascii="Cambria Math" w:eastAsiaTheme="minorHAnsi" w:hAnsi="Cambria Math" w:cs="Arial"/>
                            <w:i/>
                            <w:kern w:val="2"/>
                            <w:sz w:val="18"/>
                            <w:szCs w:val="18"/>
                            <w14:ligatures w14:val="standardContextual"/>
                          </w:rPr>
                        </m:ctrlPr>
                      </m:sSupPr>
                      <m:e>
                        <m:r>
                          <w:rPr>
                            <w:rFonts w:ascii="Cambria Math" w:eastAsiaTheme="minorHAnsi" w:hAnsi="Cambria Math" w:cs="Arial"/>
                            <w:kern w:val="2"/>
                            <w:sz w:val="18"/>
                            <w:szCs w:val="18"/>
                            <w14:ligatures w14:val="standardContextual"/>
                          </w:rPr>
                          <m:t>x</m:t>
                        </m:r>
                      </m:e>
                      <m:sup>
                        <m:r>
                          <w:rPr>
                            <w:rFonts w:ascii="Cambria Math" w:eastAsiaTheme="minorHAnsi" w:hAnsi="Cambria Math" w:cs="Arial"/>
                            <w:kern w:val="2"/>
                            <w:sz w:val="18"/>
                            <w:szCs w:val="18"/>
                            <w14:ligatures w14:val="standardContextual"/>
                          </w:rPr>
                          <m:t>2</m:t>
                        </m:r>
                      </m:sup>
                    </m:sSup>
                    <m:r>
                      <w:rPr>
                        <w:rFonts w:ascii="Cambria Math" w:eastAsiaTheme="minorHAnsi" w:hAnsi="Cambria Math" w:cs="Arial"/>
                        <w:kern w:val="2"/>
                        <w:sz w:val="18"/>
                        <w:szCs w:val="18"/>
                        <w14:ligatures w14:val="standardContextual"/>
                      </w:rPr>
                      <m:t>+</m:t>
                    </m:r>
                    <m:sSup>
                      <m:sSupPr>
                        <m:ctrlPr>
                          <w:rPr>
                            <w:rFonts w:ascii="Cambria Math" w:eastAsiaTheme="minorHAnsi" w:hAnsi="Cambria Math" w:cs="Arial"/>
                            <w:i/>
                            <w:kern w:val="2"/>
                            <w:sz w:val="18"/>
                            <w:szCs w:val="18"/>
                            <w14:ligatures w14:val="standardContextual"/>
                          </w:rPr>
                        </m:ctrlPr>
                      </m:sSupPr>
                      <m:e>
                        <m:r>
                          <w:rPr>
                            <w:rFonts w:ascii="Cambria Math" w:eastAsiaTheme="minorHAnsi" w:hAnsi="Cambria Math" w:cs="Arial"/>
                            <w:kern w:val="2"/>
                            <w:sz w:val="18"/>
                            <w:szCs w:val="18"/>
                            <w14:ligatures w14:val="standardContextual"/>
                          </w:rPr>
                          <m:t>y</m:t>
                        </m:r>
                      </m:e>
                      <m:sup>
                        <m:r>
                          <w:rPr>
                            <w:rFonts w:ascii="Cambria Math" w:eastAsiaTheme="minorHAnsi" w:hAnsi="Cambria Math" w:cs="Arial"/>
                            <w:kern w:val="2"/>
                            <w:sz w:val="18"/>
                            <w:szCs w:val="18"/>
                            <w14:ligatures w14:val="standardContextual"/>
                          </w:rPr>
                          <m:t>2</m:t>
                        </m:r>
                      </m:sup>
                    </m:sSup>
                  </m:e>
                </m:d>
              </m:e>
            </m:func>
          </m:e>
        </m:nary>
      </m:oMath>
      <w:r w:rsidR="008F364B" w:rsidRPr="00A83347">
        <w:rPr>
          <w:rFonts w:ascii="Arial" w:eastAsiaTheme="minorHAnsi" w:hAnsi="Arial" w:cs="Arial"/>
          <w:kern w:val="2"/>
          <w:sz w:val="18"/>
          <w:szCs w:val="18"/>
          <w14:ligatures w14:val="standardContextual"/>
        </w:rPr>
        <w:t xml:space="preserve"> </w:t>
      </w:r>
      <w:r w:rsidR="007C5A26">
        <w:rPr>
          <w:rFonts w:ascii="Arial" w:eastAsiaTheme="minorHAnsi" w:hAnsi="Arial" w:cs="Arial"/>
          <w:kern w:val="2"/>
          <w:sz w:val="18"/>
          <w:szCs w:val="18"/>
          <w14:ligatures w14:val="standardContextual"/>
        </w:rPr>
        <w:tab/>
        <w:t xml:space="preserve"> (1)</w:t>
      </w:r>
    </w:p>
    <w:p w14:paraId="2703EB13" w14:textId="77777777" w:rsidR="008F364B" w:rsidRPr="00A83347" w:rsidRDefault="008F364B" w:rsidP="008674C8">
      <w:pPr>
        <w:jc w:val="both"/>
        <w:rPr>
          <w:rFonts w:ascii="Arial" w:hAnsi="Arial" w:cs="Arial"/>
          <w:sz w:val="18"/>
          <w:szCs w:val="18"/>
          <w:lang w:val="en-US"/>
        </w:rPr>
      </w:pPr>
    </w:p>
    <w:p w14:paraId="3F1019D0" w14:textId="77777777" w:rsidR="007C5A26" w:rsidRDefault="006F6C51" w:rsidP="007C5A26">
      <w:pPr>
        <w:spacing w:after="0"/>
        <w:jc w:val="center"/>
        <w:rPr>
          <w:rFonts w:ascii="Arial" w:hAnsi="Arial" w:cs="Arial"/>
          <w:i/>
          <w:iCs/>
          <w:sz w:val="18"/>
          <w:szCs w:val="18"/>
          <w:lang w:val="en-US"/>
        </w:rPr>
      </w:pPr>
      <w:r w:rsidRPr="00A83347">
        <w:rPr>
          <w:rFonts w:ascii="Arial" w:hAnsi="Arial" w:cs="Arial"/>
          <w:i/>
          <w:iCs/>
          <w:noProof/>
          <w:sz w:val="18"/>
          <w:szCs w:val="18"/>
          <w:lang w:val="en-US"/>
        </w:rPr>
        <w:drawing>
          <wp:inline distT="0" distB="0" distL="0" distR="0" wp14:anchorId="27E86AD6" wp14:editId="2E22A09F">
            <wp:extent cx="3088980" cy="1650124"/>
            <wp:effectExtent l="0" t="0" r="0" b="1270"/>
            <wp:docPr id="7660035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03574" name="Imagen 7660035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7292" cy="1654564"/>
                    </a:xfrm>
                    <a:prstGeom prst="rect">
                      <a:avLst/>
                    </a:prstGeom>
                  </pic:spPr>
                </pic:pic>
              </a:graphicData>
            </a:graphic>
          </wp:inline>
        </w:drawing>
      </w:r>
    </w:p>
    <w:p w14:paraId="0D69F031" w14:textId="77777777" w:rsidR="007C5A26" w:rsidRPr="007C5A26" w:rsidRDefault="007C5A26" w:rsidP="007C5A26">
      <w:pPr>
        <w:spacing w:after="0"/>
        <w:jc w:val="center"/>
        <w:rPr>
          <w:rFonts w:ascii="Arial" w:hAnsi="Arial" w:cs="Arial"/>
          <w:i/>
          <w:iCs/>
          <w:sz w:val="8"/>
          <w:szCs w:val="8"/>
          <w:lang w:val="en-US"/>
        </w:rPr>
      </w:pPr>
    </w:p>
    <w:p w14:paraId="4F9AB6A2" w14:textId="101CEB52" w:rsidR="006F6C51" w:rsidRPr="00A83347" w:rsidRDefault="006F6C51" w:rsidP="007C5A26">
      <w:pPr>
        <w:spacing w:after="0"/>
        <w:jc w:val="center"/>
        <w:rPr>
          <w:rFonts w:ascii="Arial" w:hAnsi="Arial" w:cs="Arial"/>
          <w:i/>
          <w:iCs/>
          <w:sz w:val="18"/>
          <w:szCs w:val="18"/>
          <w:lang w:val="en-US"/>
        </w:rPr>
      </w:pPr>
      <w:r w:rsidRPr="00A83347">
        <w:rPr>
          <w:rFonts w:ascii="Arial" w:hAnsi="Arial" w:cs="Arial"/>
          <w:i/>
          <w:iCs/>
          <w:sz w:val="18"/>
          <w:szCs w:val="18"/>
          <w:lang w:val="en-US"/>
        </w:rPr>
        <w:t>Figure 1</w:t>
      </w:r>
      <w:r w:rsidR="00B10308">
        <w:rPr>
          <w:rFonts w:ascii="Arial" w:hAnsi="Arial" w:cs="Arial"/>
          <w:i/>
          <w:iCs/>
          <w:sz w:val="18"/>
          <w:szCs w:val="18"/>
          <w:lang w:val="en-US"/>
        </w:rPr>
        <w:t>.</w:t>
      </w:r>
      <w:r w:rsidRPr="00A83347">
        <w:rPr>
          <w:rFonts w:ascii="Arial" w:hAnsi="Arial" w:cs="Arial"/>
          <w:i/>
          <w:iCs/>
          <w:sz w:val="18"/>
          <w:szCs w:val="18"/>
          <w:lang w:val="en-US"/>
        </w:rPr>
        <w:t xml:space="preserve"> Example of figure formatting</w:t>
      </w:r>
    </w:p>
    <w:p w14:paraId="3A47B9FD" w14:textId="77777777" w:rsidR="007C5A26" w:rsidRDefault="007C5A26" w:rsidP="006F6C51">
      <w:pPr>
        <w:jc w:val="center"/>
        <w:rPr>
          <w:rFonts w:ascii="Arial" w:hAnsi="Arial" w:cs="Arial"/>
          <w:i/>
          <w:iCs/>
          <w:sz w:val="18"/>
          <w:szCs w:val="18"/>
          <w:lang w:val="en-US"/>
        </w:rPr>
      </w:pPr>
    </w:p>
    <w:p w14:paraId="03AB506F" w14:textId="34304159" w:rsidR="006F6C51" w:rsidRPr="00A83347" w:rsidRDefault="006F6C51" w:rsidP="006F6C51">
      <w:pPr>
        <w:jc w:val="center"/>
        <w:rPr>
          <w:rFonts w:ascii="Arial" w:hAnsi="Arial" w:cs="Arial"/>
          <w:i/>
          <w:iCs/>
          <w:sz w:val="18"/>
          <w:szCs w:val="18"/>
          <w:lang w:val="en-US"/>
        </w:rPr>
      </w:pPr>
      <w:r w:rsidRPr="00A83347">
        <w:rPr>
          <w:rFonts w:ascii="Arial" w:hAnsi="Arial" w:cs="Arial"/>
          <w:i/>
          <w:iCs/>
          <w:sz w:val="18"/>
          <w:szCs w:val="18"/>
          <w:lang w:val="en-US"/>
        </w:rPr>
        <w:t>Table I. Example of table formatting</w:t>
      </w:r>
    </w:p>
    <w:tbl>
      <w:tblPr>
        <w:tblStyle w:val="Tablaconcuadrcula"/>
        <w:tblW w:w="1984" w:type="dxa"/>
        <w:tblInd w:w="1418" w:type="dxa"/>
        <w:tblLook w:val="04A0" w:firstRow="1" w:lastRow="0" w:firstColumn="1" w:lastColumn="0" w:noHBand="0" w:noVBand="1"/>
      </w:tblPr>
      <w:tblGrid>
        <w:gridCol w:w="992"/>
        <w:gridCol w:w="992"/>
      </w:tblGrid>
      <w:tr w:rsidR="004A794B" w:rsidRPr="00A83347" w14:paraId="013609E4" w14:textId="77777777" w:rsidTr="004A794B">
        <w:tc>
          <w:tcPr>
            <w:tcW w:w="992" w:type="dxa"/>
            <w:tcBorders>
              <w:top w:val="single" w:sz="12" w:space="0" w:color="auto"/>
              <w:left w:val="nil"/>
              <w:bottom w:val="single" w:sz="4" w:space="0" w:color="auto"/>
              <w:right w:val="nil"/>
            </w:tcBorders>
          </w:tcPr>
          <w:p w14:paraId="51E6F824" w14:textId="5AC027E1" w:rsidR="006F6C51" w:rsidRPr="004A794B" w:rsidRDefault="006F6C51" w:rsidP="008674C8">
            <w:pPr>
              <w:jc w:val="both"/>
              <w:rPr>
                <w:rFonts w:ascii="Arial" w:hAnsi="Arial" w:cs="Arial"/>
                <w:b/>
                <w:bCs/>
                <w:sz w:val="18"/>
                <w:szCs w:val="18"/>
                <w:lang w:val="en-US"/>
              </w:rPr>
            </w:pPr>
            <w:r w:rsidRPr="004A794B">
              <w:rPr>
                <w:rFonts w:ascii="Arial" w:hAnsi="Arial" w:cs="Arial"/>
                <w:b/>
                <w:bCs/>
                <w:sz w:val="18"/>
                <w:szCs w:val="18"/>
                <w:lang w:val="en-US"/>
              </w:rPr>
              <w:t>Field 1</w:t>
            </w:r>
          </w:p>
        </w:tc>
        <w:tc>
          <w:tcPr>
            <w:tcW w:w="992" w:type="dxa"/>
            <w:tcBorders>
              <w:top w:val="single" w:sz="12" w:space="0" w:color="auto"/>
              <w:left w:val="nil"/>
              <w:bottom w:val="single" w:sz="4" w:space="0" w:color="auto"/>
              <w:right w:val="nil"/>
            </w:tcBorders>
          </w:tcPr>
          <w:p w14:paraId="24CA5545" w14:textId="2565E95B" w:rsidR="006F6C51" w:rsidRPr="004A794B" w:rsidRDefault="006F6C51" w:rsidP="008674C8">
            <w:pPr>
              <w:jc w:val="both"/>
              <w:rPr>
                <w:rFonts w:ascii="Arial" w:hAnsi="Arial" w:cs="Arial"/>
                <w:b/>
                <w:bCs/>
                <w:sz w:val="18"/>
                <w:szCs w:val="18"/>
                <w:lang w:val="en-US"/>
              </w:rPr>
            </w:pPr>
            <w:r w:rsidRPr="004A794B">
              <w:rPr>
                <w:rFonts w:ascii="Arial" w:hAnsi="Arial" w:cs="Arial"/>
                <w:b/>
                <w:bCs/>
                <w:sz w:val="18"/>
                <w:szCs w:val="18"/>
                <w:lang w:val="en-US"/>
              </w:rPr>
              <w:t>Field 2</w:t>
            </w:r>
          </w:p>
        </w:tc>
      </w:tr>
      <w:tr w:rsidR="004A794B" w:rsidRPr="00A83347" w14:paraId="5B8B5AEF" w14:textId="77777777" w:rsidTr="004A794B">
        <w:tc>
          <w:tcPr>
            <w:tcW w:w="992" w:type="dxa"/>
            <w:tcBorders>
              <w:top w:val="single" w:sz="4" w:space="0" w:color="auto"/>
              <w:left w:val="nil"/>
              <w:bottom w:val="nil"/>
              <w:right w:val="nil"/>
            </w:tcBorders>
          </w:tcPr>
          <w:p w14:paraId="112630CB" w14:textId="10EC10AA" w:rsidR="006F6C51" w:rsidRPr="00A83347" w:rsidRDefault="006F6C51" w:rsidP="008674C8">
            <w:pPr>
              <w:jc w:val="both"/>
              <w:rPr>
                <w:rFonts w:ascii="Arial" w:hAnsi="Arial" w:cs="Arial"/>
                <w:sz w:val="18"/>
                <w:szCs w:val="18"/>
                <w:lang w:val="en-US"/>
              </w:rPr>
            </w:pPr>
            <w:r w:rsidRPr="00A83347">
              <w:rPr>
                <w:rFonts w:ascii="Arial" w:hAnsi="Arial" w:cs="Arial"/>
                <w:sz w:val="18"/>
                <w:szCs w:val="18"/>
                <w:lang w:val="en-US"/>
              </w:rPr>
              <w:t>Content 1</w:t>
            </w:r>
          </w:p>
        </w:tc>
        <w:tc>
          <w:tcPr>
            <w:tcW w:w="992" w:type="dxa"/>
            <w:tcBorders>
              <w:top w:val="single" w:sz="4" w:space="0" w:color="auto"/>
              <w:left w:val="nil"/>
              <w:bottom w:val="nil"/>
              <w:right w:val="nil"/>
            </w:tcBorders>
          </w:tcPr>
          <w:p w14:paraId="012AA1BC" w14:textId="06D9A930" w:rsidR="006F6C51" w:rsidRPr="00A83347" w:rsidRDefault="006F6C51" w:rsidP="008674C8">
            <w:pPr>
              <w:jc w:val="both"/>
              <w:rPr>
                <w:rFonts w:ascii="Arial" w:hAnsi="Arial" w:cs="Arial"/>
                <w:sz w:val="18"/>
                <w:szCs w:val="18"/>
                <w:lang w:val="en-US"/>
              </w:rPr>
            </w:pPr>
            <w:r w:rsidRPr="00A83347">
              <w:rPr>
                <w:rFonts w:ascii="Arial" w:hAnsi="Arial" w:cs="Arial"/>
                <w:sz w:val="18"/>
                <w:szCs w:val="18"/>
                <w:lang w:val="en-US"/>
              </w:rPr>
              <w:t>Content 1</w:t>
            </w:r>
          </w:p>
        </w:tc>
      </w:tr>
      <w:tr w:rsidR="004A794B" w:rsidRPr="00A83347" w14:paraId="2FC3FB98" w14:textId="77777777" w:rsidTr="004A794B">
        <w:tc>
          <w:tcPr>
            <w:tcW w:w="992" w:type="dxa"/>
            <w:tcBorders>
              <w:top w:val="nil"/>
              <w:left w:val="nil"/>
              <w:bottom w:val="nil"/>
              <w:right w:val="nil"/>
            </w:tcBorders>
          </w:tcPr>
          <w:p w14:paraId="685F8C6A" w14:textId="23668524" w:rsidR="006F6C51" w:rsidRPr="00A83347" w:rsidRDefault="006F6C51" w:rsidP="008674C8">
            <w:pPr>
              <w:jc w:val="both"/>
              <w:rPr>
                <w:rFonts w:ascii="Arial" w:hAnsi="Arial" w:cs="Arial"/>
                <w:sz w:val="18"/>
                <w:szCs w:val="18"/>
                <w:lang w:val="en-US"/>
              </w:rPr>
            </w:pPr>
            <w:r w:rsidRPr="00A83347">
              <w:rPr>
                <w:rFonts w:ascii="Arial" w:hAnsi="Arial" w:cs="Arial"/>
                <w:sz w:val="18"/>
                <w:szCs w:val="18"/>
                <w:lang w:val="en-US"/>
              </w:rPr>
              <w:t>Content 2</w:t>
            </w:r>
          </w:p>
        </w:tc>
        <w:tc>
          <w:tcPr>
            <w:tcW w:w="992" w:type="dxa"/>
            <w:tcBorders>
              <w:top w:val="nil"/>
              <w:left w:val="nil"/>
              <w:bottom w:val="nil"/>
              <w:right w:val="nil"/>
            </w:tcBorders>
          </w:tcPr>
          <w:p w14:paraId="349ABFFC" w14:textId="64919E16" w:rsidR="006F6C51" w:rsidRPr="00A83347" w:rsidRDefault="006F6C51" w:rsidP="008674C8">
            <w:pPr>
              <w:jc w:val="both"/>
              <w:rPr>
                <w:rFonts w:ascii="Arial" w:hAnsi="Arial" w:cs="Arial"/>
                <w:sz w:val="18"/>
                <w:szCs w:val="18"/>
                <w:lang w:val="en-US"/>
              </w:rPr>
            </w:pPr>
            <w:r w:rsidRPr="00A83347">
              <w:rPr>
                <w:rFonts w:ascii="Arial" w:hAnsi="Arial" w:cs="Arial"/>
                <w:sz w:val="18"/>
                <w:szCs w:val="18"/>
                <w:lang w:val="en-US"/>
              </w:rPr>
              <w:t>Content 2</w:t>
            </w:r>
          </w:p>
        </w:tc>
      </w:tr>
      <w:tr w:rsidR="004A794B" w:rsidRPr="00A83347" w14:paraId="52D24AA5" w14:textId="77777777" w:rsidTr="004A794B">
        <w:tc>
          <w:tcPr>
            <w:tcW w:w="992" w:type="dxa"/>
            <w:tcBorders>
              <w:top w:val="nil"/>
              <w:left w:val="nil"/>
              <w:bottom w:val="nil"/>
              <w:right w:val="nil"/>
            </w:tcBorders>
          </w:tcPr>
          <w:p w14:paraId="07D3888F" w14:textId="2D889C09" w:rsidR="006F6C51" w:rsidRPr="00A83347" w:rsidRDefault="006F6C51" w:rsidP="008674C8">
            <w:pPr>
              <w:jc w:val="both"/>
              <w:rPr>
                <w:rFonts w:ascii="Arial" w:hAnsi="Arial" w:cs="Arial"/>
                <w:sz w:val="18"/>
                <w:szCs w:val="18"/>
                <w:lang w:val="en-US"/>
              </w:rPr>
            </w:pPr>
            <w:r w:rsidRPr="00A83347">
              <w:rPr>
                <w:rFonts w:ascii="Arial" w:hAnsi="Arial" w:cs="Arial"/>
                <w:sz w:val="18"/>
                <w:szCs w:val="18"/>
                <w:lang w:val="en-US"/>
              </w:rPr>
              <w:t>Content 3</w:t>
            </w:r>
          </w:p>
        </w:tc>
        <w:tc>
          <w:tcPr>
            <w:tcW w:w="992" w:type="dxa"/>
            <w:tcBorders>
              <w:top w:val="nil"/>
              <w:left w:val="nil"/>
              <w:bottom w:val="nil"/>
              <w:right w:val="nil"/>
            </w:tcBorders>
          </w:tcPr>
          <w:p w14:paraId="592A9CE8" w14:textId="366876FE" w:rsidR="006F6C51" w:rsidRPr="00A83347" w:rsidRDefault="006F6C51" w:rsidP="008674C8">
            <w:pPr>
              <w:jc w:val="both"/>
              <w:rPr>
                <w:rFonts w:ascii="Arial" w:hAnsi="Arial" w:cs="Arial"/>
                <w:sz w:val="18"/>
                <w:szCs w:val="18"/>
                <w:lang w:val="en-US"/>
              </w:rPr>
            </w:pPr>
            <w:r w:rsidRPr="00A83347">
              <w:rPr>
                <w:rFonts w:ascii="Arial" w:hAnsi="Arial" w:cs="Arial"/>
                <w:sz w:val="18"/>
                <w:szCs w:val="18"/>
                <w:lang w:val="en-US"/>
              </w:rPr>
              <w:t>Content 3</w:t>
            </w:r>
          </w:p>
        </w:tc>
      </w:tr>
    </w:tbl>
    <w:p w14:paraId="6AC56558" w14:textId="77777777" w:rsidR="006F6C51" w:rsidRPr="00A83347" w:rsidRDefault="006F6C51" w:rsidP="008674C8">
      <w:pPr>
        <w:jc w:val="both"/>
        <w:rPr>
          <w:rFonts w:ascii="Arial" w:hAnsi="Arial" w:cs="Arial"/>
          <w:sz w:val="18"/>
          <w:szCs w:val="18"/>
          <w:lang w:val="en-US"/>
        </w:rPr>
      </w:pPr>
    </w:p>
    <w:p w14:paraId="4B4A92FC" w14:textId="60A9BD05" w:rsidR="006F6C51" w:rsidRPr="00A83347" w:rsidRDefault="006F6C51" w:rsidP="008674C8">
      <w:pPr>
        <w:jc w:val="both"/>
        <w:rPr>
          <w:rFonts w:ascii="Arial" w:hAnsi="Arial" w:cs="Arial"/>
          <w:b/>
          <w:bCs/>
          <w:sz w:val="20"/>
          <w:szCs w:val="20"/>
          <w:lang w:val="en-US"/>
        </w:rPr>
      </w:pPr>
      <w:r w:rsidRPr="00A83347">
        <w:rPr>
          <w:rFonts w:ascii="Arial" w:hAnsi="Arial" w:cs="Arial"/>
          <w:b/>
          <w:bCs/>
          <w:sz w:val="20"/>
          <w:szCs w:val="20"/>
          <w:lang w:val="en-US"/>
        </w:rPr>
        <w:t>2.2. References</w:t>
      </w:r>
    </w:p>
    <w:p w14:paraId="706AFD3F" w14:textId="77B069CE" w:rsidR="006E0533" w:rsidRPr="00A83347" w:rsidRDefault="008F364B" w:rsidP="008674C8">
      <w:pPr>
        <w:jc w:val="both"/>
        <w:rPr>
          <w:rFonts w:ascii="Arial" w:hAnsi="Arial" w:cs="Arial"/>
          <w:sz w:val="18"/>
          <w:szCs w:val="18"/>
          <w:lang w:val="en-US"/>
        </w:rPr>
      </w:pPr>
      <w:r w:rsidRPr="00A83347">
        <w:rPr>
          <w:rFonts w:ascii="Arial" w:hAnsi="Arial" w:cs="Arial"/>
          <w:sz w:val="18"/>
          <w:szCs w:val="18"/>
          <w:lang w:val="en-US"/>
        </w:rPr>
        <w:t xml:space="preserve">For reference citation and formatting use Harvard style. In-text citations should include last name of the author(s) and year of publication as follows (Smith, 2015), (Smith and Parker, 2015) or (Smith et al., 2015). An example of reference list formatting examples is presented at the end of this document. </w:t>
      </w:r>
      <w:r w:rsidR="006E0533" w:rsidRPr="00A83347">
        <w:rPr>
          <w:rFonts w:ascii="Arial" w:hAnsi="Arial" w:cs="Arial"/>
          <w:sz w:val="18"/>
          <w:szCs w:val="18"/>
          <w:lang w:val="en-US"/>
        </w:rPr>
        <w:t>Please include DOI in all references</w:t>
      </w:r>
      <w:r w:rsidR="00EB59F9" w:rsidRPr="00A83347">
        <w:rPr>
          <w:rFonts w:ascii="Arial" w:hAnsi="Arial" w:cs="Arial"/>
          <w:sz w:val="18"/>
          <w:szCs w:val="18"/>
          <w:lang w:val="en-US"/>
        </w:rPr>
        <w:t xml:space="preserve"> if available.</w:t>
      </w:r>
    </w:p>
    <w:p w14:paraId="363F3B08" w14:textId="32DA0127" w:rsidR="008F364B" w:rsidRDefault="008F364B" w:rsidP="008674C8">
      <w:pPr>
        <w:jc w:val="both"/>
        <w:rPr>
          <w:rFonts w:ascii="Arial" w:hAnsi="Arial" w:cs="Arial"/>
          <w:sz w:val="18"/>
          <w:szCs w:val="18"/>
          <w:lang w:val="en-US"/>
        </w:rPr>
      </w:pPr>
      <w:r w:rsidRPr="00A83347">
        <w:rPr>
          <w:rFonts w:ascii="Arial" w:hAnsi="Arial" w:cs="Arial"/>
          <w:sz w:val="18"/>
          <w:szCs w:val="18"/>
          <w:lang w:val="en-US"/>
        </w:rPr>
        <w:t>For further information please check online Harvard style guides.</w:t>
      </w:r>
    </w:p>
    <w:p w14:paraId="1B8D2870" w14:textId="77777777" w:rsidR="007C5A26" w:rsidRPr="00A83347" w:rsidRDefault="007C5A26" w:rsidP="007C5A26">
      <w:pPr>
        <w:spacing w:after="0"/>
        <w:jc w:val="both"/>
        <w:rPr>
          <w:rFonts w:ascii="Arial" w:hAnsi="Arial" w:cs="Arial"/>
          <w:sz w:val="18"/>
          <w:szCs w:val="18"/>
          <w:lang w:val="en-US"/>
        </w:rPr>
      </w:pPr>
    </w:p>
    <w:p w14:paraId="100AD9B4" w14:textId="17B5A7DE" w:rsidR="008F364B" w:rsidRPr="00A83347" w:rsidRDefault="008F364B" w:rsidP="006E0533">
      <w:pPr>
        <w:rPr>
          <w:rFonts w:ascii="Arial" w:hAnsi="Arial" w:cs="Arial"/>
          <w:b/>
          <w:bCs/>
          <w:lang w:val="en-US"/>
        </w:rPr>
      </w:pPr>
      <w:r w:rsidRPr="00A83347">
        <w:rPr>
          <w:rFonts w:ascii="Arial" w:hAnsi="Arial" w:cs="Arial"/>
          <w:b/>
          <w:bCs/>
          <w:lang w:val="en-US"/>
        </w:rPr>
        <w:t>3. Editorial Policy</w:t>
      </w:r>
    </w:p>
    <w:p w14:paraId="24060821" w14:textId="77777777" w:rsidR="008F364B" w:rsidRPr="00A83347" w:rsidRDefault="008F364B" w:rsidP="008F364B">
      <w:pPr>
        <w:jc w:val="both"/>
        <w:rPr>
          <w:rFonts w:ascii="Arial" w:hAnsi="Arial" w:cs="Arial"/>
          <w:sz w:val="18"/>
          <w:szCs w:val="18"/>
          <w:lang w:val="en-US"/>
        </w:rPr>
      </w:pPr>
      <w:r w:rsidRPr="00A83347">
        <w:rPr>
          <w:rFonts w:ascii="Arial" w:hAnsi="Arial" w:cs="Arial"/>
          <w:sz w:val="18"/>
          <w:szCs w:val="18"/>
          <w:lang w:val="en-US"/>
        </w:rPr>
        <w:t>Submission of a manuscript is not required for participation in a conference. Do not submit a reworked version of a paper you have submitted or published elsewhere. The submitting author is responsible for obtaining agreement of all coauthors and any consent required from sponsors before submitting a paper. It is the obligation of the authors to cite relevant prior work.</w:t>
      </w:r>
    </w:p>
    <w:p w14:paraId="44996668" w14:textId="77777777" w:rsidR="008F364B" w:rsidRDefault="008F364B" w:rsidP="008F364B">
      <w:pPr>
        <w:jc w:val="both"/>
        <w:rPr>
          <w:rFonts w:ascii="Arial" w:hAnsi="Arial" w:cs="Arial"/>
          <w:sz w:val="18"/>
          <w:szCs w:val="18"/>
          <w:lang w:val="en-US"/>
        </w:rPr>
      </w:pPr>
      <w:r w:rsidRPr="00A83347">
        <w:rPr>
          <w:rFonts w:ascii="Arial" w:hAnsi="Arial" w:cs="Arial"/>
          <w:sz w:val="18"/>
          <w:szCs w:val="18"/>
          <w:lang w:val="en-US"/>
        </w:rPr>
        <w:t>The decision to accept or reject a paper is made by the conference editors and publications committee; Undecipherable English is a valid reason for rejection.</w:t>
      </w:r>
    </w:p>
    <w:p w14:paraId="2FAF5DCB" w14:textId="77777777" w:rsidR="007C5A26" w:rsidRPr="00A83347" w:rsidRDefault="007C5A26" w:rsidP="007C5A26">
      <w:pPr>
        <w:spacing w:after="0"/>
        <w:jc w:val="both"/>
        <w:rPr>
          <w:rFonts w:ascii="Arial" w:hAnsi="Arial" w:cs="Arial"/>
          <w:sz w:val="18"/>
          <w:szCs w:val="18"/>
          <w:lang w:val="en-US"/>
        </w:rPr>
      </w:pPr>
    </w:p>
    <w:p w14:paraId="22170E49" w14:textId="5A7CAE4E" w:rsidR="008674C8" w:rsidRPr="00A83347" w:rsidRDefault="008F364B" w:rsidP="008F364B">
      <w:pPr>
        <w:rPr>
          <w:rFonts w:ascii="Arial" w:hAnsi="Arial" w:cs="Arial"/>
          <w:b/>
          <w:bCs/>
          <w:lang w:val="en-US"/>
        </w:rPr>
      </w:pPr>
      <w:r w:rsidRPr="00A83347">
        <w:rPr>
          <w:rFonts w:ascii="Arial" w:hAnsi="Arial" w:cs="Arial"/>
          <w:b/>
          <w:bCs/>
          <w:lang w:val="en-US"/>
        </w:rPr>
        <w:t>4. Conclusion</w:t>
      </w:r>
    </w:p>
    <w:p w14:paraId="698BC323" w14:textId="0217C5CF" w:rsidR="008674C8" w:rsidRDefault="008F364B" w:rsidP="008674C8">
      <w:pPr>
        <w:jc w:val="both"/>
        <w:rPr>
          <w:rFonts w:ascii="Arial" w:hAnsi="Arial" w:cs="Arial"/>
          <w:sz w:val="18"/>
          <w:szCs w:val="18"/>
          <w:lang w:val="en-US"/>
        </w:rPr>
      </w:pPr>
      <w:r w:rsidRPr="00A83347">
        <w:rPr>
          <w:rFonts w:ascii="Arial" w:hAnsi="Arial" w:cs="Arial"/>
          <w:sz w:val="18"/>
          <w:szCs w:val="18"/>
          <w:lang w:val="en-US"/>
        </w:rPr>
        <w:t>A brief conclusion section is welcomed although not mandatory. It may review the main points of the paper and future</w:t>
      </w:r>
      <w:r w:rsidR="006E0533" w:rsidRPr="00A83347">
        <w:rPr>
          <w:rFonts w:ascii="Arial" w:hAnsi="Arial" w:cs="Arial"/>
          <w:sz w:val="18"/>
          <w:szCs w:val="18"/>
          <w:lang w:val="en-US"/>
        </w:rPr>
        <w:t xml:space="preserve"> applications and extensions. Please do not replicate the abstract as the conclusion.</w:t>
      </w:r>
    </w:p>
    <w:p w14:paraId="2F2DBC4A" w14:textId="77777777" w:rsidR="007C5A26" w:rsidRPr="00A83347" w:rsidRDefault="007C5A26" w:rsidP="007C5A26">
      <w:pPr>
        <w:spacing w:after="0"/>
        <w:jc w:val="both"/>
        <w:rPr>
          <w:rFonts w:ascii="Arial" w:hAnsi="Arial" w:cs="Arial"/>
          <w:sz w:val="18"/>
          <w:szCs w:val="18"/>
          <w:lang w:val="en-US"/>
        </w:rPr>
      </w:pPr>
    </w:p>
    <w:p w14:paraId="31C9F909" w14:textId="5931E525" w:rsidR="008674C8" w:rsidRPr="00A83347" w:rsidRDefault="006E0533" w:rsidP="008674C8">
      <w:pPr>
        <w:rPr>
          <w:rFonts w:ascii="Arial" w:hAnsi="Arial" w:cs="Arial"/>
          <w:b/>
          <w:bCs/>
          <w:lang w:val="en-US"/>
        </w:rPr>
      </w:pPr>
      <w:r w:rsidRPr="00A83347">
        <w:rPr>
          <w:rFonts w:ascii="Arial" w:hAnsi="Arial" w:cs="Arial"/>
          <w:b/>
          <w:bCs/>
          <w:lang w:val="en-US"/>
        </w:rPr>
        <w:t>Acknowledgement</w:t>
      </w:r>
      <w:r w:rsidR="00A83347">
        <w:rPr>
          <w:rFonts w:ascii="Arial" w:hAnsi="Arial" w:cs="Arial"/>
          <w:b/>
          <w:bCs/>
          <w:lang w:val="en-US"/>
        </w:rPr>
        <w:t>s</w:t>
      </w:r>
    </w:p>
    <w:p w14:paraId="2C638BF0" w14:textId="4CA2C555" w:rsidR="008674C8" w:rsidRDefault="006E0533" w:rsidP="008674C8">
      <w:pPr>
        <w:jc w:val="both"/>
        <w:rPr>
          <w:rFonts w:ascii="Arial" w:hAnsi="Arial" w:cs="Arial"/>
          <w:sz w:val="18"/>
          <w:szCs w:val="18"/>
          <w:lang w:val="en-US"/>
        </w:rPr>
      </w:pPr>
      <w:r w:rsidRPr="00A83347">
        <w:rPr>
          <w:rFonts w:ascii="Arial" w:hAnsi="Arial" w:cs="Arial"/>
          <w:sz w:val="18"/>
          <w:szCs w:val="18"/>
          <w:lang w:val="en-US"/>
        </w:rPr>
        <w:t>Sponsor and financial acknowledgement should be included in this section as well as other acknowledgements, e.g., to collaborators or to participants in experimental studies</w:t>
      </w:r>
      <w:r w:rsidR="008674C8" w:rsidRPr="00A83347">
        <w:rPr>
          <w:rFonts w:ascii="Arial" w:hAnsi="Arial" w:cs="Arial"/>
          <w:sz w:val="18"/>
          <w:szCs w:val="18"/>
          <w:lang w:val="en-US"/>
        </w:rPr>
        <w:t>.</w:t>
      </w:r>
    </w:p>
    <w:p w14:paraId="11636B93" w14:textId="77777777" w:rsidR="007C5A26" w:rsidRPr="00A83347" w:rsidRDefault="007C5A26" w:rsidP="007C5A26">
      <w:pPr>
        <w:spacing w:after="0"/>
        <w:jc w:val="both"/>
        <w:rPr>
          <w:rFonts w:ascii="Arial" w:hAnsi="Arial" w:cs="Arial"/>
          <w:sz w:val="18"/>
          <w:szCs w:val="18"/>
          <w:lang w:val="en-US"/>
        </w:rPr>
      </w:pPr>
    </w:p>
    <w:p w14:paraId="01FC3C79" w14:textId="0E63EAC2" w:rsidR="008674C8" w:rsidRPr="00A83347" w:rsidRDefault="004A794B" w:rsidP="008674C8">
      <w:pPr>
        <w:rPr>
          <w:rFonts w:ascii="Arial" w:hAnsi="Arial" w:cs="Arial"/>
          <w:b/>
          <w:bCs/>
          <w:lang w:val="en-US"/>
        </w:rPr>
      </w:pPr>
      <w:r>
        <w:rPr>
          <w:rFonts w:ascii="Arial" w:hAnsi="Arial" w:cs="Arial"/>
          <w:b/>
          <w:bCs/>
          <w:lang w:val="en-US"/>
        </w:rPr>
        <w:t>References</w:t>
      </w:r>
    </w:p>
    <w:p w14:paraId="28A3AA98" w14:textId="511D4853" w:rsidR="004A794B" w:rsidRDefault="004A794B" w:rsidP="008674C8">
      <w:pPr>
        <w:jc w:val="both"/>
        <w:rPr>
          <w:rFonts w:ascii="Arial" w:hAnsi="Arial" w:cs="Arial"/>
          <w:i/>
          <w:iCs/>
          <w:sz w:val="18"/>
          <w:szCs w:val="18"/>
          <w:lang w:val="en-US"/>
        </w:rPr>
      </w:pPr>
      <w:r w:rsidRPr="00A83347">
        <w:rPr>
          <w:rFonts w:ascii="Arial" w:hAnsi="Arial" w:cs="Arial"/>
          <w:i/>
          <w:iCs/>
          <w:sz w:val="18"/>
          <w:szCs w:val="18"/>
          <w:lang w:val="en-US"/>
        </w:rPr>
        <w:t>Bell, J. (2014) Doing your research project. Open University Press.</w:t>
      </w:r>
    </w:p>
    <w:p w14:paraId="7953A205" w14:textId="5780329E" w:rsidR="004A794B" w:rsidRDefault="00EB59F9" w:rsidP="008674C8">
      <w:pPr>
        <w:jc w:val="both"/>
        <w:rPr>
          <w:rFonts w:ascii="Arial" w:hAnsi="Arial" w:cs="Arial"/>
          <w:i/>
          <w:iCs/>
          <w:sz w:val="18"/>
          <w:szCs w:val="18"/>
          <w:lang w:val="en-US"/>
        </w:rPr>
      </w:pPr>
      <w:r w:rsidRPr="00A83347">
        <w:rPr>
          <w:rFonts w:ascii="Arial" w:hAnsi="Arial" w:cs="Arial"/>
          <w:i/>
          <w:iCs/>
          <w:sz w:val="18"/>
          <w:szCs w:val="18"/>
          <w:lang w:val="en-US"/>
        </w:rPr>
        <w:t>Daun, M. and Brings, J. (2023) 'How ChatGPT will change software engineering education', Conference on innovation and technology in computer science education. Turku (Finland), 7-12 July. New York, NY: Association for Computing Machinery. pp. 110-116. DOI: 10.1145/3587102.3588815</w:t>
      </w:r>
    </w:p>
    <w:p w14:paraId="1982BC24" w14:textId="73EF6823" w:rsidR="004A794B" w:rsidRDefault="004A794B" w:rsidP="008674C8">
      <w:pPr>
        <w:jc w:val="both"/>
        <w:rPr>
          <w:rFonts w:ascii="Arial" w:hAnsi="Arial" w:cs="Arial"/>
          <w:i/>
          <w:iCs/>
          <w:sz w:val="18"/>
          <w:szCs w:val="18"/>
          <w:lang w:val="en-US"/>
        </w:rPr>
      </w:pPr>
      <w:r w:rsidRPr="00A83347">
        <w:rPr>
          <w:rFonts w:ascii="Arial" w:hAnsi="Arial" w:cs="Arial"/>
          <w:i/>
          <w:iCs/>
          <w:sz w:val="18"/>
          <w:szCs w:val="18"/>
          <w:lang w:val="en-US"/>
        </w:rPr>
        <w:t>Erbil, D.G. (2020) ‘A review of flipped classroom and cooperative learning method within the context of Vygotsky theory’, Frontiers in Psychology, 11, article 1157. DOI: 10.3389/fpsyg.2020.01157 </w:t>
      </w:r>
    </w:p>
    <w:p w14:paraId="0D297DFA" w14:textId="2A918374" w:rsidR="004A794B" w:rsidRPr="00A83347" w:rsidRDefault="004A794B" w:rsidP="008674C8">
      <w:pPr>
        <w:jc w:val="both"/>
        <w:rPr>
          <w:rFonts w:ascii="Arial" w:hAnsi="Arial" w:cs="Arial"/>
          <w:i/>
          <w:iCs/>
          <w:sz w:val="18"/>
          <w:szCs w:val="18"/>
          <w:lang w:val="en-US"/>
        </w:rPr>
      </w:pPr>
      <w:r w:rsidRPr="00A83347">
        <w:rPr>
          <w:rFonts w:ascii="Arial" w:hAnsi="Arial" w:cs="Arial"/>
          <w:i/>
          <w:iCs/>
          <w:sz w:val="18"/>
          <w:szCs w:val="18"/>
          <w:lang w:val="en-US"/>
        </w:rPr>
        <w:t>Franklin, A.W. (2012) 'Management of the problem', in S.M. Smith (ed.) The maltreatment of children. MTP, pp. 83–95.</w:t>
      </w:r>
    </w:p>
    <w:p w14:paraId="0833C5E4" w14:textId="6A2207EA" w:rsidR="00EB59F9" w:rsidRPr="00A83347" w:rsidRDefault="00EB59F9" w:rsidP="008674C8">
      <w:pPr>
        <w:jc w:val="both"/>
        <w:rPr>
          <w:rFonts w:ascii="Arial" w:hAnsi="Arial" w:cs="Arial"/>
          <w:i/>
          <w:iCs/>
          <w:sz w:val="18"/>
          <w:szCs w:val="18"/>
          <w:lang w:val="en-US"/>
        </w:rPr>
      </w:pPr>
      <w:r w:rsidRPr="00A83347">
        <w:rPr>
          <w:rFonts w:ascii="Arial" w:hAnsi="Arial" w:cs="Arial"/>
          <w:i/>
          <w:iCs/>
          <w:sz w:val="18"/>
          <w:szCs w:val="18"/>
          <w:lang w:val="en-US"/>
        </w:rPr>
        <w:t>The British Psychological Society (2018) Code of ethics and conduct. Available at: https://www.bps.org.uk/news-and-policy/bps-code-ethics-and-conduct (Accessed: 22 March 2019).</w:t>
      </w:r>
    </w:p>
    <w:p w14:paraId="0AA88FAE" w14:textId="77777777" w:rsidR="004A794B" w:rsidRPr="00A83347" w:rsidRDefault="004A794B" w:rsidP="004A794B">
      <w:pPr>
        <w:jc w:val="both"/>
        <w:rPr>
          <w:rFonts w:ascii="Arial" w:hAnsi="Arial" w:cs="Arial"/>
          <w:i/>
          <w:iCs/>
          <w:sz w:val="18"/>
          <w:szCs w:val="18"/>
          <w:lang w:val="en-US"/>
        </w:rPr>
      </w:pPr>
      <w:r w:rsidRPr="00A83347">
        <w:rPr>
          <w:rFonts w:ascii="Arial" w:hAnsi="Arial" w:cs="Arial"/>
          <w:i/>
          <w:iCs/>
          <w:sz w:val="18"/>
          <w:szCs w:val="18"/>
          <w:lang w:val="en-US"/>
        </w:rPr>
        <w:t xml:space="preserve">Yorozu, Y., Hirano, M., Oka, K. and Tagawa, A. (1987) ‘Electron spectroscopy studies on magneto-optical media and plastic substrate interface’, IEEE Translation Journal on Magnetics in Japan, 2, 301. A. </w:t>
      </w:r>
    </w:p>
    <w:p w14:paraId="2DFE2A46" w14:textId="77777777" w:rsidR="004A794B" w:rsidRPr="00A83347" w:rsidRDefault="004A794B" w:rsidP="008674C8">
      <w:pPr>
        <w:jc w:val="both"/>
        <w:rPr>
          <w:rFonts w:ascii="Arial" w:hAnsi="Arial" w:cs="Arial"/>
          <w:i/>
          <w:iCs/>
          <w:sz w:val="18"/>
          <w:szCs w:val="18"/>
          <w:lang w:val="en-US"/>
        </w:rPr>
      </w:pPr>
    </w:p>
    <w:p w14:paraId="1B0D4290" w14:textId="77777777" w:rsidR="008674C8" w:rsidRPr="008674C8" w:rsidRDefault="008674C8" w:rsidP="00D000E8">
      <w:pPr>
        <w:jc w:val="both"/>
        <w:rPr>
          <w:sz w:val="18"/>
          <w:szCs w:val="18"/>
          <w:lang w:val="es-ES_tradnl"/>
        </w:rPr>
      </w:pPr>
    </w:p>
    <w:p w14:paraId="7ED8ACB5" w14:textId="77777777" w:rsidR="00D000E8" w:rsidRPr="008674C8" w:rsidRDefault="00D000E8" w:rsidP="00D000E8">
      <w:pPr>
        <w:jc w:val="both"/>
        <w:rPr>
          <w:sz w:val="18"/>
          <w:szCs w:val="18"/>
          <w:lang w:val="es-ES_tradnl"/>
        </w:rPr>
      </w:pPr>
    </w:p>
    <w:p w14:paraId="5AA2786E" w14:textId="65A78A90" w:rsidR="00483CF4" w:rsidRPr="008674C8" w:rsidRDefault="00483CF4" w:rsidP="00483CF4">
      <w:pPr>
        <w:jc w:val="center"/>
        <w:rPr>
          <w:sz w:val="18"/>
          <w:szCs w:val="18"/>
          <w:lang w:val="es-ES_tradnl"/>
        </w:rPr>
      </w:pPr>
    </w:p>
    <w:sectPr w:rsidR="00483CF4" w:rsidRPr="008674C8" w:rsidSect="007C5A26">
      <w:type w:val="continuous"/>
      <w:pgSz w:w="11906" w:h="16838"/>
      <w:pgMar w:top="1417" w:right="714" w:bottom="1417" w:left="840" w:header="708" w:footer="708" w:gutter="0"/>
      <w:cols w:num="2" w:space="55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FA51A" w14:textId="77777777" w:rsidR="00366259" w:rsidRDefault="00366259" w:rsidP="00483CF4">
      <w:pPr>
        <w:spacing w:after="0" w:line="240" w:lineRule="auto"/>
      </w:pPr>
      <w:r>
        <w:separator/>
      </w:r>
    </w:p>
  </w:endnote>
  <w:endnote w:type="continuationSeparator" w:id="0">
    <w:p w14:paraId="0408E5FB" w14:textId="77777777" w:rsidR="00366259" w:rsidRDefault="00366259" w:rsidP="00483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623353208"/>
      <w:docPartObj>
        <w:docPartGallery w:val="Page Numbers (Bottom of Page)"/>
        <w:docPartUnique/>
      </w:docPartObj>
    </w:sdtPr>
    <w:sdtContent>
      <w:p w14:paraId="1EFD8D9D" w14:textId="161CE032" w:rsidR="00FB012F" w:rsidRDefault="00FB012F" w:rsidP="00A5123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10B57A04" w14:textId="77777777" w:rsidR="00FB012F" w:rsidRDefault="00FB012F" w:rsidP="00FB012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Arial" w:hAnsi="Arial" w:cs="Arial"/>
      </w:rPr>
      <w:id w:val="1818846369"/>
      <w:docPartObj>
        <w:docPartGallery w:val="Page Numbers (Bottom of Page)"/>
        <w:docPartUnique/>
      </w:docPartObj>
    </w:sdtPr>
    <w:sdtContent>
      <w:p w14:paraId="38011427" w14:textId="6BD3921F" w:rsidR="00FB012F" w:rsidRPr="00A83347" w:rsidRDefault="00FB012F" w:rsidP="00A51232">
        <w:pPr>
          <w:pStyle w:val="Piedepgina"/>
          <w:framePr w:wrap="none" w:vAnchor="text" w:hAnchor="margin" w:xAlign="right" w:y="1"/>
          <w:rPr>
            <w:rStyle w:val="Nmerodepgina"/>
            <w:rFonts w:ascii="Arial" w:hAnsi="Arial" w:cs="Arial"/>
          </w:rPr>
        </w:pPr>
        <w:r w:rsidRPr="00A83347">
          <w:rPr>
            <w:rStyle w:val="Nmerodepgina"/>
            <w:rFonts w:ascii="Arial" w:hAnsi="Arial" w:cs="Arial"/>
          </w:rPr>
          <w:fldChar w:fldCharType="begin"/>
        </w:r>
        <w:r w:rsidRPr="00A83347">
          <w:rPr>
            <w:rStyle w:val="Nmerodepgina"/>
            <w:rFonts w:ascii="Arial" w:hAnsi="Arial" w:cs="Arial"/>
          </w:rPr>
          <w:instrText xml:space="preserve"> PAGE </w:instrText>
        </w:r>
        <w:r w:rsidRPr="00A83347">
          <w:rPr>
            <w:rStyle w:val="Nmerodepgina"/>
            <w:rFonts w:ascii="Arial" w:hAnsi="Arial" w:cs="Arial"/>
          </w:rPr>
          <w:fldChar w:fldCharType="separate"/>
        </w:r>
        <w:r w:rsidRPr="00A83347">
          <w:rPr>
            <w:rStyle w:val="Nmerodepgina"/>
            <w:rFonts w:ascii="Arial" w:hAnsi="Arial" w:cs="Arial"/>
            <w:noProof/>
          </w:rPr>
          <w:t>1</w:t>
        </w:r>
        <w:r w:rsidRPr="00A83347">
          <w:rPr>
            <w:rStyle w:val="Nmerodepgina"/>
            <w:rFonts w:ascii="Arial" w:hAnsi="Arial" w:cs="Arial"/>
          </w:rPr>
          <w:fldChar w:fldCharType="end"/>
        </w:r>
      </w:p>
    </w:sdtContent>
  </w:sdt>
  <w:p w14:paraId="08EA15FB" w14:textId="27102D45" w:rsidR="00FB012F" w:rsidRPr="00A83347" w:rsidRDefault="00FB012F" w:rsidP="00FB012F">
    <w:pPr>
      <w:pStyle w:val="Piedepgina"/>
      <w:tabs>
        <w:tab w:val="clear" w:pos="8504"/>
        <w:tab w:val="right" w:pos="11057"/>
      </w:tabs>
      <w:ind w:right="360"/>
      <w:rPr>
        <w:rFonts w:ascii="Arial" w:hAnsi="Arial" w:cs="Arial"/>
        <w:lang w:val="es-ES_tradnl"/>
      </w:rPr>
    </w:pPr>
    <w:r w:rsidRPr="00A83347">
      <w:rPr>
        <w:rFonts w:ascii="Arial" w:hAnsi="Arial" w:cs="Arial"/>
        <w:lang w:val="es-ES_tradnl"/>
      </w:rPr>
      <w:t>XII Jornadas AITADIS de Tecnologías de Apoyo a la Discapacidad</w:t>
    </w:r>
    <w:r w:rsidRPr="00A83347">
      <w:rPr>
        <w:rFonts w:ascii="Arial" w:hAnsi="Arial" w:cs="Arial"/>
        <w:lang w:val="es-ES_trad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755CA" w14:textId="77777777" w:rsidR="00366259" w:rsidRDefault="00366259" w:rsidP="00483CF4">
      <w:pPr>
        <w:spacing w:after="0" w:line="240" w:lineRule="auto"/>
      </w:pPr>
      <w:r>
        <w:separator/>
      </w:r>
    </w:p>
  </w:footnote>
  <w:footnote w:type="continuationSeparator" w:id="0">
    <w:p w14:paraId="280F0657" w14:textId="77777777" w:rsidR="00366259" w:rsidRDefault="00366259" w:rsidP="00483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B53E6" w14:textId="437D6446" w:rsidR="00483CF4" w:rsidRDefault="00483CF4" w:rsidP="00882980">
    <w:pPr>
      <w:pStyle w:val="Encabezado"/>
      <w:ind w:left="142"/>
    </w:pPr>
    <w:r>
      <w:fldChar w:fldCharType="begin"/>
    </w:r>
    <w:r>
      <w:instrText xml:space="preserve"> INCLUDEPICTURE "/Users/aubeda/Library/Group Containers/UBF8T346G9.ms/WebArchiveCopyPasteTempFiles/com.microsoft.Word/banner.png" \* MERGEFORMATINET </w:instrText>
    </w:r>
    <w:r>
      <w:fldChar w:fldCharType="separate"/>
    </w:r>
    <w:r>
      <w:rPr>
        <w:noProof/>
      </w:rPr>
      <w:drawing>
        <wp:inline distT="0" distB="0" distL="0" distR="0" wp14:anchorId="220D54AB" wp14:editId="01BCBD1D">
          <wp:extent cx="6759812" cy="989971"/>
          <wp:effectExtent l="0" t="0" r="0" b="635"/>
          <wp:docPr id="1544203054"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3402" cy="1006606"/>
                  </a:xfrm>
                  <a:prstGeom prst="rect">
                    <a:avLst/>
                  </a:prstGeom>
                  <a:noFill/>
                  <a:ln>
                    <a:noFill/>
                  </a:ln>
                </pic:spPr>
              </pic:pic>
            </a:graphicData>
          </a:graphic>
        </wp:inline>
      </w:drawing>
    </w:r>
    <w:r>
      <w:fldChar w:fldCharType="end"/>
    </w:r>
  </w:p>
  <w:p w14:paraId="2C067C99" w14:textId="77777777" w:rsidR="00D000E8" w:rsidRDefault="00D000E8" w:rsidP="00483CF4">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D29"/>
    <w:rsid w:val="00077BF7"/>
    <w:rsid w:val="00082DF8"/>
    <w:rsid w:val="00111EF5"/>
    <w:rsid w:val="002B568C"/>
    <w:rsid w:val="00366259"/>
    <w:rsid w:val="0037337A"/>
    <w:rsid w:val="00387D29"/>
    <w:rsid w:val="00483CF4"/>
    <w:rsid w:val="00490CC1"/>
    <w:rsid w:val="004A794B"/>
    <w:rsid w:val="00545EB4"/>
    <w:rsid w:val="00667B14"/>
    <w:rsid w:val="006E0533"/>
    <w:rsid w:val="006F6C51"/>
    <w:rsid w:val="0074343C"/>
    <w:rsid w:val="007A107B"/>
    <w:rsid w:val="007C5A26"/>
    <w:rsid w:val="00820E8D"/>
    <w:rsid w:val="00846502"/>
    <w:rsid w:val="0085449A"/>
    <w:rsid w:val="008674C8"/>
    <w:rsid w:val="00872AAB"/>
    <w:rsid w:val="00880C42"/>
    <w:rsid w:val="00882980"/>
    <w:rsid w:val="008F364B"/>
    <w:rsid w:val="009B325E"/>
    <w:rsid w:val="009E4B47"/>
    <w:rsid w:val="00A51A7A"/>
    <w:rsid w:val="00A70124"/>
    <w:rsid w:val="00A83347"/>
    <w:rsid w:val="00B10308"/>
    <w:rsid w:val="00B639E8"/>
    <w:rsid w:val="00BA0E75"/>
    <w:rsid w:val="00C44128"/>
    <w:rsid w:val="00D000E8"/>
    <w:rsid w:val="00D53966"/>
    <w:rsid w:val="00DB6692"/>
    <w:rsid w:val="00E50BD1"/>
    <w:rsid w:val="00EB59F9"/>
    <w:rsid w:val="00FB012F"/>
    <w:rsid w:val="00FB2F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CAB36"/>
  <w15:chartTrackingRefBased/>
  <w15:docId w15:val="{36ED85B1-00FC-C24F-858B-40F7F879D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87D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87D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87D2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87D2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87D2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87D2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87D2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87D2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87D2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7D2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87D2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87D2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87D2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87D2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87D2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87D2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87D2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87D29"/>
    <w:rPr>
      <w:rFonts w:eastAsiaTheme="majorEastAsia" w:cstheme="majorBidi"/>
      <w:color w:val="272727" w:themeColor="text1" w:themeTint="D8"/>
    </w:rPr>
  </w:style>
  <w:style w:type="paragraph" w:styleId="Ttulo">
    <w:name w:val="Title"/>
    <w:basedOn w:val="Normal"/>
    <w:next w:val="Normal"/>
    <w:link w:val="TtuloCar"/>
    <w:uiPriority w:val="10"/>
    <w:qFormat/>
    <w:rsid w:val="00387D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87D2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87D2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87D2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87D29"/>
    <w:pPr>
      <w:spacing w:before="160"/>
      <w:jc w:val="center"/>
    </w:pPr>
    <w:rPr>
      <w:i/>
      <w:iCs/>
      <w:color w:val="404040" w:themeColor="text1" w:themeTint="BF"/>
    </w:rPr>
  </w:style>
  <w:style w:type="character" w:customStyle="1" w:styleId="CitaCar">
    <w:name w:val="Cita Car"/>
    <w:basedOn w:val="Fuentedeprrafopredeter"/>
    <w:link w:val="Cita"/>
    <w:uiPriority w:val="29"/>
    <w:rsid w:val="00387D29"/>
    <w:rPr>
      <w:i/>
      <w:iCs/>
      <w:color w:val="404040" w:themeColor="text1" w:themeTint="BF"/>
    </w:rPr>
  </w:style>
  <w:style w:type="paragraph" w:styleId="Prrafodelista">
    <w:name w:val="List Paragraph"/>
    <w:basedOn w:val="Normal"/>
    <w:uiPriority w:val="34"/>
    <w:qFormat/>
    <w:rsid w:val="00387D29"/>
    <w:pPr>
      <w:ind w:left="720"/>
      <w:contextualSpacing/>
    </w:pPr>
  </w:style>
  <w:style w:type="character" w:styleId="nfasisintenso">
    <w:name w:val="Intense Emphasis"/>
    <w:basedOn w:val="Fuentedeprrafopredeter"/>
    <w:uiPriority w:val="21"/>
    <w:qFormat/>
    <w:rsid w:val="00387D29"/>
    <w:rPr>
      <w:i/>
      <w:iCs/>
      <w:color w:val="0F4761" w:themeColor="accent1" w:themeShade="BF"/>
    </w:rPr>
  </w:style>
  <w:style w:type="paragraph" w:styleId="Citadestacada">
    <w:name w:val="Intense Quote"/>
    <w:basedOn w:val="Normal"/>
    <w:next w:val="Normal"/>
    <w:link w:val="CitadestacadaCar"/>
    <w:uiPriority w:val="30"/>
    <w:qFormat/>
    <w:rsid w:val="00387D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87D29"/>
    <w:rPr>
      <w:i/>
      <w:iCs/>
      <w:color w:val="0F4761" w:themeColor="accent1" w:themeShade="BF"/>
    </w:rPr>
  </w:style>
  <w:style w:type="character" w:styleId="Referenciaintensa">
    <w:name w:val="Intense Reference"/>
    <w:basedOn w:val="Fuentedeprrafopredeter"/>
    <w:uiPriority w:val="32"/>
    <w:qFormat/>
    <w:rsid w:val="00387D29"/>
    <w:rPr>
      <w:b/>
      <w:bCs/>
      <w:smallCaps/>
      <w:color w:val="0F4761" w:themeColor="accent1" w:themeShade="BF"/>
      <w:spacing w:val="5"/>
    </w:rPr>
  </w:style>
  <w:style w:type="paragraph" w:styleId="Encabezado">
    <w:name w:val="header"/>
    <w:basedOn w:val="Normal"/>
    <w:link w:val="EncabezadoCar"/>
    <w:uiPriority w:val="99"/>
    <w:unhideWhenUsed/>
    <w:rsid w:val="00483C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3CF4"/>
  </w:style>
  <w:style w:type="paragraph" w:styleId="Piedepgina">
    <w:name w:val="footer"/>
    <w:basedOn w:val="Normal"/>
    <w:link w:val="PiedepginaCar"/>
    <w:uiPriority w:val="99"/>
    <w:unhideWhenUsed/>
    <w:rsid w:val="00483C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3CF4"/>
  </w:style>
  <w:style w:type="character" w:styleId="Nmerodepgina">
    <w:name w:val="page number"/>
    <w:basedOn w:val="Fuentedeprrafopredeter"/>
    <w:uiPriority w:val="99"/>
    <w:semiHidden/>
    <w:unhideWhenUsed/>
    <w:rsid w:val="00FB012F"/>
  </w:style>
  <w:style w:type="character" w:styleId="Hipervnculo">
    <w:name w:val="Hyperlink"/>
    <w:basedOn w:val="Fuentedeprrafopredeter"/>
    <w:uiPriority w:val="99"/>
    <w:unhideWhenUsed/>
    <w:rsid w:val="00082DF8"/>
    <w:rPr>
      <w:color w:val="467886" w:themeColor="hyperlink"/>
      <w:u w:val="single"/>
    </w:rPr>
  </w:style>
  <w:style w:type="character" w:styleId="Mencinsinresolver">
    <w:name w:val="Unresolved Mention"/>
    <w:basedOn w:val="Fuentedeprrafopredeter"/>
    <w:uiPriority w:val="99"/>
    <w:semiHidden/>
    <w:unhideWhenUsed/>
    <w:rsid w:val="00082DF8"/>
    <w:rPr>
      <w:color w:val="605E5C"/>
      <w:shd w:val="clear" w:color="auto" w:fill="E1DFDD"/>
    </w:rPr>
  </w:style>
  <w:style w:type="table" w:styleId="Tablaconcuadrcula">
    <w:name w:val="Table Grid"/>
    <w:basedOn w:val="Tablanormal"/>
    <w:uiPriority w:val="39"/>
    <w:rsid w:val="006F6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next w:val="Normal"/>
    <w:rsid w:val="008F364B"/>
    <w:pPr>
      <w:widowControl w:val="0"/>
      <w:tabs>
        <w:tab w:val="right" w:pos="4810"/>
      </w:tabs>
      <w:autoSpaceDE w:val="0"/>
      <w:autoSpaceDN w:val="0"/>
      <w:spacing w:after="0" w:line="252" w:lineRule="auto"/>
      <w:jc w:val="both"/>
    </w:pPr>
    <w:rPr>
      <w:rFonts w:ascii="Times New Roman" w:eastAsia="Times New Roman" w:hAnsi="Times New Roman" w:cs="Times New Roman"/>
      <w:kern w:val="0"/>
      <w:sz w:val="20"/>
      <w:szCs w:val="20"/>
      <w:lang w:val="en-US"/>
      <w14:ligatures w14:val="none"/>
    </w:rPr>
  </w:style>
  <w:style w:type="character" w:styleId="Textodelmarcadordeposicin">
    <w:name w:val="Placeholder Text"/>
    <w:basedOn w:val="Fuentedeprrafopredeter"/>
    <w:uiPriority w:val="99"/>
    <w:semiHidden/>
    <w:rsid w:val="008F364B"/>
    <w:rPr>
      <w:color w:val="666666"/>
    </w:rPr>
  </w:style>
  <w:style w:type="character" w:customStyle="1" w:styleId="apple-converted-space">
    <w:name w:val="apple-converted-space"/>
    <w:basedOn w:val="Fuentedeprrafopredeter"/>
    <w:rsid w:val="006E0533"/>
  </w:style>
  <w:style w:type="character" w:styleId="nfasis">
    <w:name w:val="Emphasis"/>
    <w:basedOn w:val="Fuentedeprrafopredeter"/>
    <w:uiPriority w:val="20"/>
    <w:qFormat/>
    <w:rsid w:val="006E05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www.huro.ua.es/aitadis2026/index.php/contribuciones" TargetMode="Externa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F0F0D-ACB6-8347-90AB-46E78AB0C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Pages>
  <Words>632</Words>
  <Characters>3638</Characters>
  <Application>Microsoft Office Word</Application>
  <DocSecurity>0</DocSecurity>
  <Lines>113</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UBEDA CASTELLANOS</dc:creator>
  <cp:keywords/>
  <dc:description/>
  <cp:lastModifiedBy>ANDRES UBEDA CASTELLANOS</cp:lastModifiedBy>
  <cp:revision>15</cp:revision>
  <dcterms:created xsi:type="dcterms:W3CDTF">2026-01-27T21:02:00Z</dcterms:created>
  <dcterms:modified xsi:type="dcterms:W3CDTF">2026-02-10T11:58:00Z</dcterms:modified>
</cp:coreProperties>
</file>